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C9A48" w14:textId="4F2E2E7F" w:rsidR="00AB35AA" w:rsidRPr="00D05915" w:rsidRDefault="000F562D">
      <w:pPr>
        <w:jc w:val="center"/>
        <w:rPr>
          <w:rFonts w:asciiTheme="minorHAnsi" w:hAnsiTheme="minorHAnsi" w:cs="Arial"/>
          <w:color w:val="000000"/>
          <w:sz w:val="27"/>
          <w:szCs w:val="27"/>
        </w:rPr>
      </w:pPr>
      <w:r>
        <w:rPr>
          <w:rFonts w:asciiTheme="minorHAnsi" w:hAnsiTheme="minorHAnsi" w:cs="Arial"/>
          <w:noProof/>
          <w:color w:val="000000"/>
          <w:sz w:val="27"/>
          <w:szCs w:val="27"/>
        </w:rPr>
        <w:drawing>
          <wp:inline distT="0" distB="0" distL="0" distR="0" wp14:anchorId="19F957E2" wp14:editId="272C227B">
            <wp:extent cx="1234867" cy="12192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52343" cy="1236454"/>
                    </a:xfrm>
                    <a:prstGeom prst="rect">
                      <a:avLst/>
                    </a:prstGeom>
                    <a:noFill/>
                  </pic:spPr>
                </pic:pic>
              </a:graphicData>
            </a:graphic>
          </wp:inline>
        </w:drawing>
      </w:r>
    </w:p>
    <w:p w14:paraId="6797AD39" w14:textId="77777777" w:rsidR="00AB35AA" w:rsidRPr="00D05915" w:rsidRDefault="00AB35AA">
      <w:pPr>
        <w:jc w:val="center"/>
        <w:rPr>
          <w:rFonts w:asciiTheme="minorHAnsi" w:hAnsiTheme="minorHAnsi" w:cs="Arial"/>
          <w:color w:val="000000"/>
          <w:sz w:val="27"/>
          <w:szCs w:val="27"/>
        </w:rPr>
      </w:pPr>
    </w:p>
    <w:p w14:paraId="40DD4138" w14:textId="77777777" w:rsidR="00AB35AA" w:rsidRPr="00AB6D6C" w:rsidRDefault="00AB35AA">
      <w:pPr>
        <w:jc w:val="center"/>
        <w:rPr>
          <w:rFonts w:asciiTheme="minorHAnsi" w:hAnsiTheme="minorHAnsi" w:cs="Arial"/>
          <w:b/>
          <w:i/>
          <w:sz w:val="48"/>
          <w:szCs w:val="48"/>
        </w:rPr>
      </w:pPr>
      <w:r w:rsidRPr="00AB6D6C">
        <w:rPr>
          <w:rFonts w:asciiTheme="minorHAnsi" w:hAnsiTheme="minorHAnsi" w:cs="Arial"/>
          <w:b/>
          <w:i/>
          <w:sz w:val="48"/>
          <w:szCs w:val="48"/>
        </w:rPr>
        <w:t>The West Virginia Chapter</w:t>
      </w:r>
    </w:p>
    <w:p w14:paraId="031BCF33" w14:textId="77777777" w:rsidR="00AB35AA" w:rsidRPr="00AB6D6C" w:rsidRDefault="00AB35AA">
      <w:pPr>
        <w:jc w:val="center"/>
        <w:rPr>
          <w:rFonts w:asciiTheme="minorHAnsi" w:hAnsiTheme="minorHAnsi" w:cs="Arial"/>
          <w:b/>
          <w:i/>
          <w:sz w:val="48"/>
          <w:szCs w:val="48"/>
        </w:rPr>
      </w:pPr>
      <w:r w:rsidRPr="00AB6D6C">
        <w:rPr>
          <w:rFonts w:asciiTheme="minorHAnsi" w:hAnsiTheme="minorHAnsi" w:cs="Arial"/>
          <w:b/>
          <w:i/>
          <w:sz w:val="48"/>
          <w:szCs w:val="48"/>
        </w:rPr>
        <w:t xml:space="preserve">of the </w:t>
      </w:r>
    </w:p>
    <w:p w14:paraId="5CE88070" w14:textId="77777777" w:rsidR="00AB35AA" w:rsidRPr="00AB6D6C" w:rsidRDefault="00AB35AA">
      <w:pPr>
        <w:jc w:val="center"/>
        <w:rPr>
          <w:rFonts w:asciiTheme="minorHAnsi" w:hAnsiTheme="minorHAnsi" w:cs="Arial"/>
          <w:b/>
          <w:i/>
          <w:sz w:val="48"/>
          <w:szCs w:val="48"/>
        </w:rPr>
      </w:pPr>
      <w:r w:rsidRPr="00AB6D6C">
        <w:rPr>
          <w:rFonts w:asciiTheme="minorHAnsi" w:hAnsiTheme="minorHAnsi" w:cs="Arial"/>
          <w:b/>
          <w:i/>
          <w:sz w:val="48"/>
          <w:szCs w:val="48"/>
        </w:rPr>
        <w:t xml:space="preserve">International Association of Arson Investigators </w:t>
      </w:r>
    </w:p>
    <w:p w14:paraId="5E942945" w14:textId="77777777" w:rsidR="00C57A38" w:rsidRDefault="00850CF3">
      <w:pPr>
        <w:jc w:val="center"/>
        <w:rPr>
          <w:rFonts w:asciiTheme="minorHAnsi" w:hAnsiTheme="minorHAnsi"/>
          <w:b/>
          <w:i/>
          <w:sz w:val="28"/>
          <w:szCs w:val="28"/>
        </w:rPr>
      </w:pPr>
      <w:r w:rsidRPr="00AB6D6C">
        <w:rPr>
          <w:rFonts w:asciiTheme="minorHAnsi" w:hAnsiTheme="minorHAnsi"/>
          <w:b/>
          <w:i/>
          <w:sz w:val="28"/>
          <w:szCs w:val="28"/>
        </w:rPr>
        <w:t>P</w:t>
      </w:r>
      <w:r w:rsidR="00AB35AA" w:rsidRPr="00AB6D6C">
        <w:rPr>
          <w:rFonts w:asciiTheme="minorHAnsi" w:hAnsiTheme="minorHAnsi"/>
          <w:b/>
          <w:i/>
          <w:sz w:val="28"/>
          <w:szCs w:val="28"/>
        </w:rPr>
        <w:t>resents</w:t>
      </w:r>
    </w:p>
    <w:p w14:paraId="75003213" w14:textId="1142CF7D" w:rsidR="00592842" w:rsidRPr="00592842" w:rsidRDefault="00032B3C" w:rsidP="00A14E29">
      <w:pPr>
        <w:jc w:val="center"/>
        <w:rPr>
          <w:rFonts w:asciiTheme="minorHAnsi" w:hAnsiTheme="minorHAnsi"/>
          <w:b/>
          <w:i/>
          <w:color w:val="C00000"/>
          <w:sz w:val="72"/>
          <w:szCs w:val="72"/>
        </w:rPr>
      </w:pPr>
      <w:r>
        <w:rPr>
          <w:rFonts w:asciiTheme="minorHAnsi" w:hAnsiTheme="minorHAnsi"/>
          <w:b/>
          <w:i/>
          <w:color w:val="C00000"/>
          <w:sz w:val="72"/>
          <w:szCs w:val="72"/>
        </w:rPr>
        <w:t>202</w:t>
      </w:r>
      <w:r w:rsidR="00D76BBF">
        <w:rPr>
          <w:rFonts w:asciiTheme="minorHAnsi" w:hAnsiTheme="minorHAnsi"/>
          <w:b/>
          <w:i/>
          <w:color w:val="C00000"/>
          <w:sz w:val="72"/>
          <w:szCs w:val="72"/>
        </w:rPr>
        <w:t>3</w:t>
      </w:r>
      <w:r w:rsidR="00592842" w:rsidRPr="00592842">
        <w:rPr>
          <w:rFonts w:asciiTheme="minorHAnsi" w:hAnsiTheme="minorHAnsi"/>
          <w:b/>
          <w:i/>
          <w:color w:val="C00000"/>
          <w:sz w:val="72"/>
          <w:szCs w:val="72"/>
        </w:rPr>
        <w:t xml:space="preserve"> Fire Investigation Conference</w:t>
      </w:r>
    </w:p>
    <w:p w14:paraId="238E0654" w14:textId="77777777" w:rsidR="00592842" w:rsidRDefault="00592842" w:rsidP="00A14E29">
      <w:pPr>
        <w:jc w:val="center"/>
        <w:rPr>
          <w:rFonts w:asciiTheme="minorHAnsi" w:hAnsiTheme="minorHAnsi"/>
          <w:b/>
          <w:i/>
          <w:color w:val="C00000"/>
          <w:sz w:val="48"/>
          <w:szCs w:val="48"/>
        </w:rPr>
      </w:pPr>
    </w:p>
    <w:p w14:paraId="1A958F12" w14:textId="398F54D5" w:rsidR="00A14E29" w:rsidRPr="00592842" w:rsidRDefault="00D05915" w:rsidP="00A14E29">
      <w:pPr>
        <w:jc w:val="center"/>
        <w:rPr>
          <w:rFonts w:asciiTheme="minorHAnsi" w:hAnsiTheme="minorHAnsi"/>
          <w:b/>
          <w:i/>
          <w:color w:val="C00000"/>
          <w:sz w:val="44"/>
          <w:szCs w:val="44"/>
        </w:rPr>
      </w:pPr>
      <w:r w:rsidRPr="00592842">
        <w:rPr>
          <w:rFonts w:asciiTheme="minorHAnsi" w:hAnsiTheme="minorHAnsi"/>
          <w:b/>
          <w:i/>
          <w:color w:val="C00000"/>
          <w:sz w:val="44"/>
          <w:szCs w:val="44"/>
        </w:rPr>
        <w:t xml:space="preserve">Monday and Tuesday, </w:t>
      </w:r>
      <w:r w:rsidR="006A2A9D" w:rsidRPr="00592842">
        <w:rPr>
          <w:rFonts w:asciiTheme="minorHAnsi" w:hAnsiTheme="minorHAnsi"/>
          <w:b/>
          <w:i/>
          <w:color w:val="C00000"/>
          <w:sz w:val="44"/>
          <w:szCs w:val="44"/>
        </w:rPr>
        <w:t xml:space="preserve">October </w:t>
      </w:r>
      <w:r w:rsidR="00117F2F">
        <w:rPr>
          <w:rFonts w:asciiTheme="minorHAnsi" w:hAnsiTheme="minorHAnsi"/>
          <w:b/>
          <w:i/>
          <w:color w:val="C00000"/>
          <w:sz w:val="44"/>
          <w:szCs w:val="44"/>
        </w:rPr>
        <w:t>1</w:t>
      </w:r>
      <w:r w:rsidR="00D76BBF">
        <w:rPr>
          <w:rFonts w:asciiTheme="minorHAnsi" w:hAnsiTheme="minorHAnsi"/>
          <w:b/>
          <w:i/>
          <w:color w:val="C00000"/>
          <w:sz w:val="44"/>
          <w:szCs w:val="44"/>
        </w:rPr>
        <w:t>6</w:t>
      </w:r>
      <w:r w:rsidR="006A2A9D" w:rsidRPr="00592842">
        <w:rPr>
          <w:rFonts w:asciiTheme="minorHAnsi" w:hAnsiTheme="minorHAnsi"/>
          <w:b/>
          <w:i/>
          <w:color w:val="C00000"/>
          <w:sz w:val="44"/>
          <w:szCs w:val="44"/>
          <w:vertAlign w:val="superscript"/>
        </w:rPr>
        <w:t>th</w:t>
      </w:r>
      <w:r w:rsidR="006A2A9D" w:rsidRPr="00592842">
        <w:rPr>
          <w:rFonts w:asciiTheme="minorHAnsi" w:hAnsiTheme="minorHAnsi"/>
          <w:b/>
          <w:i/>
          <w:color w:val="C00000"/>
          <w:sz w:val="44"/>
          <w:szCs w:val="44"/>
        </w:rPr>
        <w:t xml:space="preserve">and </w:t>
      </w:r>
      <w:r w:rsidR="00117F2F">
        <w:rPr>
          <w:rFonts w:asciiTheme="minorHAnsi" w:hAnsiTheme="minorHAnsi"/>
          <w:b/>
          <w:i/>
          <w:color w:val="C00000"/>
          <w:sz w:val="44"/>
          <w:szCs w:val="44"/>
        </w:rPr>
        <w:t>1</w:t>
      </w:r>
      <w:r w:rsidR="00D76BBF">
        <w:rPr>
          <w:rFonts w:asciiTheme="minorHAnsi" w:hAnsiTheme="minorHAnsi"/>
          <w:b/>
          <w:i/>
          <w:color w:val="C00000"/>
          <w:sz w:val="44"/>
          <w:szCs w:val="44"/>
        </w:rPr>
        <w:t>7</w:t>
      </w:r>
      <w:r w:rsidR="006A2A9D" w:rsidRPr="00592842">
        <w:rPr>
          <w:rFonts w:asciiTheme="minorHAnsi" w:hAnsiTheme="minorHAnsi"/>
          <w:b/>
          <w:i/>
          <w:color w:val="C00000"/>
          <w:sz w:val="44"/>
          <w:szCs w:val="44"/>
          <w:vertAlign w:val="superscript"/>
        </w:rPr>
        <w:t>th</w:t>
      </w:r>
      <w:r w:rsidR="006A2A9D" w:rsidRPr="00592842">
        <w:rPr>
          <w:rFonts w:asciiTheme="minorHAnsi" w:hAnsiTheme="minorHAnsi"/>
          <w:b/>
          <w:i/>
          <w:color w:val="C00000"/>
          <w:sz w:val="44"/>
          <w:szCs w:val="44"/>
        </w:rPr>
        <w:t xml:space="preserve"> 20</w:t>
      </w:r>
      <w:r w:rsidR="00032B3C">
        <w:rPr>
          <w:rFonts w:asciiTheme="minorHAnsi" w:hAnsiTheme="minorHAnsi"/>
          <w:b/>
          <w:i/>
          <w:color w:val="C00000"/>
          <w:sz w:val="44"/>
          <w:szCs w:val="44"/>
        </w:rPr>
        <w:t>2</w:t>
      </w:r>
      <w:r w:rsidR="00D76BBF">
        <w:rPr>
          <w:rFonts w:asciiTheme="minorHAnsi" w:hAnsiTheme="minorHAnsi"/>
          <w:b/>
          <w:i/>
          <w:color w:val="C00000"/>
          <w:sz w:val="44"/>
          <w:szCs w:val="44"/>
        </w:rPr>
        <w:t>3</w:t>
      </w:r>
    </w:p>
    <w:p w14:paraId="769E751C" w14:textId="77777777" w:rsidR="00A14E29" w:rsidRPr="00592842" w:rsidRDefault="00A14E29" w:rsidP="00A14E29">
      <w:pPr>
        <w:jc w:val="center"/>
        <w:rPr>
          <w:rFonts w:asciiTheme="minorHAnsi" w:hAnsiTheme="minorHAnsi"/>
          <w:b/>
          <w:i/>
          <w:color w:val="C00000"/>
          <w:sz w:val="44"/>
          <w:szCs w:val="44"/>
        </w:rPr>
      </w:pPr>
      <w:r w:rsidRPr="00592842">
        <w:rPr>
          <w:rFonts w:asciiTheme="minorHAnsi" w:hAnsiTheme="minorHAnsi"/>
          <w:b/>
          <w:i/>
          <w:color w:val="C00000"/>
          <w:sz w:val="44"/>
          <w:szCs w:val="44"/>
        </w:rPr>
        <w:t>Morgantown, West Virginia</w:t>
      </w:r>
    </w:p>
    <w:p w14:paraId="37FFAFA1" w14:textId="77777777" w:rsidR="00C63F85" w:rsidRDefault="00C63F85" w:rsidP="00A14E29">
      <w:pPr>
        <w:jc w:val="center"/>
        <w:rPr>
          <w:rFonts w:asciiTheme="minorHAnsi" w:hAnsiTheme="minorHAnsi"/>
          <w:b/>
          <w:i/>
          <w:color w:val="C00000"/>
          <w:sz w:val="48"/>
          <w:szCs w:val="48"/>
        </w:rPr>
      </w:pPr>
    </w:p>
    <w:p w14:paraId="67018216" w14:textId="77777777" w:rsidR="00C63F85" w:rsidRPr="00592842" w:rsidRDefault="00592842" w:rsidP="00592842">
      <w:pPr>
        <w:rPr>
          <w:rFonts w:asciiTheme="minorHAnsi" w:hAnsiTheme="minorHAnsi"/>
          <w:b/>
          <w:i/>
          <w:sz w:val="28"/>
          <w:szCs w:val="28"/>
        </w:rPr>
      </w:pPr>
      <w:r w:rsidRPr="00592842">
        <w:rPr>
          <w:rFonts w:asciiTheme="minorHAnsi" w:hAnsiTheme="minorHAnsi"/>
          <w:b/>
          <w:i/>
          <w:sz w:val="28"/>
          <w:szCs w:val="28"/>
        </w:rPr>
        <w:t>Topics include:</w:t>
      </w:r>
    </w:p>
    <w:p w14:paraId="7470F201" w14:textId="53709B7E" w:rsidR="00D76BBF" w:rsidRDefault="00D76BBF" w:rsidP="00592842">
      <w:pPr>
        <w:rPr>
          <w:rFonts w:asciiTheme="minorHAnsi" w:hAnsiTheme="minorHAnsi"/>
          <w:b/>
          <w:i/>
          <w:color w:val="C00000"/>
        </w:rPr>
      </w:pPr>
      <w:r>
        <w:rPr>
          <w:rFonts w:asciiTheme="minorHAnsi" w:hAnsiTheme="minorHAnsi"/>
          <w:b/>
          <w:i/>
          <w:color w:val="C00000"/>
        </w:rPr>
        <w:t>The DC Mansion Murders (</w:t>
      </w:r>
      <w:r w:rsidR="000F562D">
        <w:rPr>
          <w:rFonts w:asciiTheme="minorHAnsi" w:hAnsiTheme="minorHAnsi"/>
          <w:b/>
          <w:i/>
          <w:color w:val="C00000"/>
        </w:rPr>
        <w:t>4</w:t>
      </w:r>
      <w:r>
        <w:rPr>
          <w:rFonts w:asciiTheme="minorHAnsi" w:hAnsiTheme="minorHAnsi"/>
          <w:b/>
          <w:i/>
          <w:color w:val="C00000"/>
        </w:rPr>
        <w:t xml:space="preserve"> Hours)</w:t>
      </w:r>
    </w:p>
    <w:p w14:paraId="3C497E48" w14:textId="1B3985C1" w:rsidR="00032B3C" w:rsidRPr="00C7270E" w:rsidRDefault="00D76BBF" w:rsidP="00592842">
      <w:pPr>
        <w:rPr>
          <w:rFonts w:asciiTheme="minorHAnsi" w:hAnsiTheme="minorHAnsi"/>
          <w:b/>
          <w:i/>
          <w:color w:val="C00000"/>
        </w:rPr>
      </w:pPr>
      <w:r>
        <w:rPr>
          <w:rFonts w:asciiTheme="minorHAnsi" w:hAnsiTheme="minorHAnsi"/>
          <w:b/>
          <w:i/>
          <w:color w:val="C00000"/>
        </w:rPr>
        <w:t xml:space="preserve">Detective Michael </w:t>
      </w:r>
      <w:proofErr w:type="spellStart"/>
      <w:r>
        <w:rPr>
          <w:rFonts w:asciiTheme="minorHAnsi" w:hAnsiTheme="minorHAnsi"/>
          <w:b/>
          <w:i/>
          <w:color w:val="C00000"/>
        </w:rPr>
        <w:t>Pavero</w:t>
      </w:r>
      <w:proofErr w:type="spellEnd"/>
      <w:r>
        <w:rPr>
          <w:rFonts w:asciiTheme="minorHAnsi" w:hAnsiTheme="minorHAnsi"/>
          <w:b/>
          <w:i/>
          <w:color w:val="C00000"/>
        </w:rPr>
        <w:t xml:space="preserve"> (Metropolitan Police)</w:t>
      </w:r>
    </w:p>
    <w:p w14:paraId="465DC4FC" w14:textId="77777777" w:rsidR="00D76BBF" w:rsidRPr="00816AA9" w:rsidRDefault="00D76BBF" w:rsidP="00D76BBF">
      <w:pPr>
        <w:shd w:val="clear" w:color="auto" w:fill="FFFFFF"/>
        <w:rPr>
          <w:rFonts w:asciiTheme="minorHAnsi" w:hAnsiTheme="minorHAnsi" w:cstheme="minorHAnsi"/>
          <w:b/>
          <w:bCs/>
          <w:i/>
          <w:iCs/>
          <w:color w:val="222222"/>
          <w:sz w:val="20"/>
          <w:szCs w:val="20"/>
        </w:rPr>
      </w:pPr>
      <w:r w:rsidRPr="00816AA9">
        <w:rPr>
          <w:rFonts w:asciiTheme="minorHAnsi" w:hAnsiTheme="minorHAnsi" w:cstheme="minorHAnsi"/>
          <w:b/>
          <w:bCs/>
          <w:i/>
          <w:iCs/>
          <w:color w:val="222222"/>
          <w:sz w:val="20"/>
          <w:szCs w:val="20"/>
        </w:rPr>
        <w:t xml:space="preserve">This course will review the case facts, investigative steps and evidence used to convict Daron </w:t>
      </w:r>
      <w:proofErr w:type="spellStart"/>
      <w:r w:rsidRPr="00816AA9">
        <w:rPr>
          <w:rFonts w:asciiTheme="minorHAnsi" w:hAnsiTheme="minorHAnsi" w:cstheme="minorHAnsi"/>
          <w:b/>
          <w:bCs/>
          <w:i/>
          <w:iCs/>
          <w:color w:val="222222"/>
          <w:sz w:val="20"/>
          <w:szCs w:val="20"/>
        </w:rPr>
        <w:t>Wint</w:t>
      </w:r>
      <w:proofErr w:type="spellEnd"/>
      <w:r w:rsidRPr="00816AA9">
        <w:rPr>
          <w:rFonts w:asciiTheme="minorHAnsi" w:hAnsiTheme="minorHAnsi" w:cstheme="minorHAnsi"/>
          <w:b/>
          <w:bCs/>
          <w:i/>
          <w:iCs/>
          <w:color w:val="222222"/>
          <w:sz w:val="20"/>
          <w:szCs w:val="20"/>
        </w:rPr>
        <w:t>, who was found guilty of the Murder of 4 people and Arson on what is known as the "</w:t>
      </w:r>
      <w:bookmarkStart w:id="0" w:name="_Hlk126581781"/>
      <w:r w:rsidRPr="00816AA9">
        <w:rPr>
          <w:rFonts w:asciiTheme="minorHAnsi" w:hAnsiTheme="minorHAnsi" w:cstheme="minorHAnsi"/>
          <w:b/>
          <w:bCs/>
          <w:i/>
          <w:iCs/>
          <w:color w:val="222222"/>
          <w:sz w:val="20"/>
          <w:szCs w:val="20"/>
        </w:rPr>
        <w:t>DC Mansion Murders</w:t>
      </w:r>
      <w:bookmarkEnd w:id="0"/>
      <w:r w:rsidRPr="00816AA9">
        <w:rPr>
          <w:rFonts w:asciiTheme="minorHAnsi" w:hAnsiTheme="minorHAnsi" w:cstheme="minorHAnsi"/>
          <w:b/>
          <w:bCs/>
          <w:i/>
          <w:iCs/>
          <w:color w:val="222222"/>
          <w:sz w:val="20"/>
          <w:szCs w:val="20"/>
        </w:rPr>
        <w:t>." Due to the nature of this case, taking pictures or images during the presentation will be prohibited.</w:t>
      </w:r>
    </w:p>
    <w:p w14:paraId="5EEF2B7A" w14:textId="77777777" w:rsidR="00601166" w:rsidRPr="00ED42C1" w:rsidRDefault="00601166" w:rsidP="00592842">
      <w:pPr>
        <w:rPr>
          <w:rFonts w:asciiTheme="minorHAnsi" w:hAnsiTheme="minorHAnsi"/>
          <w:b/>
          <w:i/>
          <w:color w:val="C00000"/>
          <w:highlight w:val="yellow"/>
        </w:rPr>
      </w:pPr>
    </w:p>
    <w:p w14:paraId="64D09FF8" w14:textId="1063C8C0" w:rsidR="00D76BBF" w:rsidRPr="00D76BBF" w:rsidRDefault="00D76BBF" w:rsidP="00D76BBF">
      <w:pPr>
        <w:pStyle w:val="NoSpacing"/>
        <w:rPr>
          <w:rFonts w:asciiTheme="minorHAnsi" w:hAnsiTheme="minorHAnsi" w:cstheme="minorHAnsi"/>
          <w:b/>
          <w:bCs/>
          <w:i/>
          <w:iCs/>
          <w:color w:val="C00000"/>
        </w:rPr>
      </w:pPr>
      <w:r w:rsidRPr="00D76BBF">
        <w:rPr>
          <w:rFonts w:asciiTheme="minorHAnsi" w:hAnsiTheme="minorHAnsi" w:cstheme="minorHAnsi"/>
          <w:b/>
          <w:bCs/>
          <w:i/>
          <w:iCs/>
          <w:color w:val="C00000"/>
        </w:rPr>
        <w:t>Introduction to National Insurance Crime Bureau</w:t>
      </w:r>
    </w:p>
    <w:p w14:paraId="548B9719" w14:textId="1AE622EA" w:rsidR="00D76BBF" w:rsidRPr="00D76BBF" w:rsidRDefault="00D76BBF" w:rsidP="00D76BBF">
      <w:pPr>
        <w:pStyle w:val="NoSpacing"/>
        <w:rPr>
          <w:rFonts w:asciiTheme="minorHAnsi" w:hAnsiTheme="minorHAnsi" w:cstheme="minorHAnsi"/>
          <w:b/>
          <w:bCs/>
          <w:i/>
          <w:iCs/>
          <w:color w:val="C00000"/>
        </w:rPr>
      </w:pPr>
      <w:r w:rsidRPr="00D76BBF">
        <w:rPr>
          <w:rFonts w:asciiTheme="minorHAnsi" w:hAnsiTheme="minorHAnsi" w:cstheme="minorHAnsi"/>
          <w:b/>
          <w:bCs/>
          <w:i/>
          <w:iCs/>
          <w:color w:val="C00000"/>
        </w:rPr>
        <w:t xml:space="preserve">Analysis of historical cell site location records and Google location records and </w:t>
      </w:r>
      <w:r>
        <w:rPr>
          <w:rFonts w:asciiTheme="minorHAnsi" w:hAnsiTheme="minorHAnsi" w:cstheme="minorHAnsi"/>
          <w:b/>
          <w:bCs/>
          <w:i/>
          <w:iCs/>
          <w:color w:val="C00000"/>
        </w:rPr>
        <w:t>v</w:t>
      </w:r>
      <w:r w:rsidRPr="00D76BBF">
        <w:rPr>
          <w:rFonts w:asciiTheme="minorHAnsi" w:hAnsiTheme="minorHAnsi" w:cstheme="minorHAnsi"/>
          <w:b/>
          <w:bCs/>
          <w:i/>
          <w:iCs/>
          <w:color w:val="C00000"/>
        </w:rPr>
        <w:t>ehicle tracking</w:t>
      </w:r>
      <w:r w:rsidR="006C02E2">
        <w:rPr>
          <w:rFonts w:asciiTheme="minorHAnsi" w:hAnsiTheme="minorHAnsi" w:cstheme="minorHAnsi"/>
          <w:b/>
          <w:bCs/>
          <w:i/>
          <w:iCs/>
          <w:color w:val="C00000"/>
        </w:rPr>
        <w:t xml:space="preserve"> (4 hours)</w:t>
      </w:r>
    </w:p>
    <w:p w14:paraId="471B7BE5" w14:textId="24A0E564" w:rsidR="00D76BBF" w:rsidRDefault="00D76BBF" w:rsidP="00592842">
      <w:pPr>
        <w:rPr>
          <w:rFonts w:asciiTheme="minorHAnsi" w:hAnsiTheme="minorHAnsi"/>
          <w:b/>
          <w:i/>
          <w:color w:val="C00000"/>
        </w:rPr>
      </w:pPr>
      <w:r>
        <w:rPr>
          <w:rFonts w:asciiTheme="minorHAnsi" w:hAnsiTheme="minorHAnsi"/>
          <w:b/>
          <w:i/>
          <w:color w:val="C00000"/>
        </w:rPr>
        <w:t>Special Agent Chris Doyle (NICB)</w:t>
      </w:r>
    </w:p>
    <w:p w14:paraId="3F64EAC8" w14:textId="0517F9A1" w:rsidR="00032B3C" w:rsidRPr="0009295F" w:rsidRDefault="00316698" w:rsidP="00592842">
      <w:pPr>
        <w:rPr>
          <w:rFonts w:asciiTheme="minorHAnsi" w:hAnsiTheme="minorHAnsi"/>
          <w:b/>
          <w:i/>
          <w:color w:val="C00000"/>
        </w:rPr>
      </w:pPr>
      <w:r w:rsidRPr="0009295F">
        <w:rPr>
          <w:rFonts w:asciiTheme="minorHAnsi" w:hAnsiTheme="minorHAnsi"/>
          <w:b/>
          <w:i/>
          <w:color w:val="C00000"/>
        </w:rPr>
        <w:t xml:space="preserve">ASFM </w:t>
      </w:r>
      <w:r w:rsidR="00D76BBF">
        <w:rPr>
          <w:rFonts w:asciiTheme="minorHAnsi" w:hAnsiTheme="minorHAnsi"/>
          <w:b/>
          <w:i/>
          <w:color w:val="C00000"/>
        </w:rPr>
        <w:t>Joe Vacchio</w:t>
      </w:r>
      <w:r w:rsidR="00032B3C" w:rsidRPr="0009295F">
        <w:rPr>
          <w:rFonts w:asciiTheme="minorHAnsi" w:hAnsiTheme="minorHAnsi"/>
          <w:b/>
          <w:i/>
          <w:color w:val="C00000"/>
        </w:rPr>
        <w:t xml:space="preserve"> (WV </w:t>
      </w:r>
      <w:r w:rsidRPr="0009295F">
        <w:rPr>
          <w:rFonts w:asciiTheme="minorHAnsi" w:hAnsiTheme="minorHAnsi"/>
          <w:b/>
          <w:i/>
          <w:color w:val="C00000"/>
        </w:rPr>
        <w:t>Office of the State Fire Marshal</w:t>
      </w:r>
      <w:r w:rsidR="00032B3C" w:rsidRPr="0009295F">
        <w:rPr>
          <w:rFonts w:asciiTheme="minorHAnsi" w:hAnsiTheme="minorHAnsi"/>
          <w:b/>
          <w:i/>
          <w:color w:val="C00000"/>
        </w:rPr>
        <w:t>)</w:t>
      </w:r>
    </w:p>
    <w:p w14:paraId="51678EEB" w14:textId="07D299FD" w:rsidR="00AE7435" w:rsidRPr="00816AA9" w:rsidRDefault="003C2686" w:rsidP="00AE7435">
      <w:pPr>
        <w:rPr>
          <w:rFonts w:asciiTheme="minorHAnsi" w:hAnsiTheme="minorHAnsi" w:cstheme="minorHAnsi"/>
          <w:b/>
          <w:bCs/>
          <w:i/>
          <w:iCs/>
          <w:sz w:val="18"/>
          <w:szCs w:val="18"/>
        </w:rPr>
      </w:pPr>
      <w:r w:rsidRPr="00816AA9">
        <w:rPr>
          <w:rFonts w:asciiTheme="minorHAnsi" w:hAnsiTheme="minorHAnsi" w:cstheme="minorHAnsi"/>
          <w:b/>
          <w:bCs/>
          <w:i/>
          <w:iCs/>
          <w:sz w:val="20"/>
          <w:szCs w:val="20"/>
        </w:rPr>
        <w:t xml:space="preserve">This course </w:t>
      </w:r>
      <w:r w:rsidR="00D76BBF" w:rsidRPr="00816AA9">
        <w:rPr>
          <w:rFonts w:asciiTheme="minorHAnsi" w:hAnsiTheme="minorHAnsi" w:cstheme="minorHAnsi"/>
          <w:b/>
          <w:bCs/>
          <w:i/>
          <w:iCs/>
          <w:sz w:val="20"/>
          <w:szCs w:val="20"/>
        </w:rPr>
        <w:t>introduces the National Insurance Crime Bureau as well as the use of location data in tracking related to fire investigations.</w:t>
      </w:r>
    </w:p>
    <w:p w14:paraId="63404C53" w14:textId="34BCE71E" w:rsidR="00657E64" w:rsidRPr="00ED42C1" w:rsidRDefault="00657E64" w:rsidP="00F43E96">
      <w:pPr>
        <w:pStyle w:val="NormalWeb"/>
        <w:spacing w:before="0" w:beforeAutospacing="0" w:after="0" w:afterAutospacing="0"/>
        <w:rPr>
          <w:rFonts w:ascii="Calibri" w:hAnsi="Calibri" w:cs="Calibri"/>
          <w:b/>
          <w:bCs/>
          <w:i/>
          <w:iCs/>
          <w:color w:val="201F1E"/>
          <w:highlight w:val="yellow"/>
        </w:rPr>
      </w:pPr>
    </w:p>
    <w:p w14:paraId="080F6C0A" w14:textId="49F279C6" w:rsidR="00816AA9" w:rsidRDefault="00EA68E2" w:rsidP="00816AA9">
      <w:pPr>
        <w:pStyle w:val="NormalWeb"/>
        <w:spacing w:before="0" w:beforeAutospacing="0" w:after="0" w:afterAutospacing="0"/>
        <w:rPr>
          <w:rFonts w:asciiTheme="minorHAnsi" w:hAnsiTheme="minorHAnsi" w:cstheme="minorHAnsi"/>
          <w:b/>
          <w:bCs/>
          <w:i/>
          <w:iCs/>
          <w:color w:val="C00000"/>
        </w:rPr>
      </w:pPr>
      <w:r>
        <w:rPr>
          <w:rFonts w:asciiTheme="minorHAnsi" w:hAnsiTheme="minorHAnsi" w:cstheme="minorHAnsi"/>
          <w:b/>
          <w:bCs/>
          <w:i/>
          <w:iCs/>
          <w:color w:val="C00000"/>
        </w:rPr>
        <w:t>Fire Dynamics (4 Hours)</w:t>
      </w:r>
    </w:p>
    <w:p w14:paraId="213EFE31" w14:textId="77777777" w:rsidR="00816AA9" w:rsidRPr="006A3874" w:rsidRDefault="00816AA9" w:rsidP="00816AA9">
      <w:pPr>
        <w:pStyle w:val="NormalWeb"/>
        <w:spacing w:before="0" w:beforeAutospacing="0" w:after="0" w:afterAutospacing="0"/>
        <w:rPr>
          <w:rFonts w:ascii="Calibri" w:hAnsi="Calibri" w:cs="Calibri"/>
          <w:b/>
          <w:bCs/>
          <w:i/>
          <w:iCs/>
          <w:color w:val="C00000"/>
        </w:rPr>
      </w:pPr>
      <w:r>
        <w:rPr>
          <w:rFonts w:ascii="Calibri" w:hAnsi="Calibri" w:cs="Calibri"/>
          <w:b/>
          <w:bCs/>
          <w:i/>
          <w:iCs/>
          <w:color w:val="C00000"/>
        </w:rPr>
        <w:t xml:space="preserve">Dr. Gregory E. </w:t>
      </w:r>
      <w:proofErr w:type="spellStart"/>
      <w:r>
        <w:rPr>
          <w:rFonts w:ascii="Calibri" w:hAnsi="Calibri" w:cs="Calibri"/>
          <w:b/>
          <w:bCs/>
          <w:i/>
          <w:iCs/>
          <w:color w:val="C00000"/>
        </w:rPr>
        <w:t>Gorbett</w:t>
      </w:r>
      <w:proofErr w:type="spellEnd"/>
      <w:r>
        <w:rPr>
          <w:rFonts w:ascii="Calibri" w:hAnsi="Calibri" w:cs="Calibri"/>
          <w:b/>
          <w:bCs/>
          <w:i/>
          <w:iCs/>
          <w:color w:val="C00000"/>
        </w:rPr>
        <w:t xml:space="preserve"> (EKU)</w:t>
      </w:r>
    </w:p>
    <w:p w14:paraId="3CEA7AC9" w14:textId="1508A786" w:rsidR="00816AA9" w:rsidRPr="00816AA9" w:rsidRDefault="00816AA9" w:rsidP="00816AA9">
      <w:pPr>
        <w:pStyle w:val="NormalWeb"/>
        <w:spacing w:before="0" w:beforeAutospacing="0" w:after="0" w:afterAutospacing="0"/>
        <w:rPr>
          <w:rFonts w:asciiTheme="minorHAnsi" w:hAnsiTheme="minorHAnsi" w:cstheme="minorHAnsi"/>
          <w:b/>
          <w:bCs/>
          <w:sz w:val="18"/>
          <w:szCs w:val="18"/>
        </w:rPr>
      </w:pPr>
      <w:r w:rsidRPr="00816AA9">
        <w:rPr>
          <w:rFonts w:asciiTheme="minorHAnsi" w:hAnsiTheme="minorHAnsi" w:cstheme="minorHAnsi"/>
          <w:b/>
          <w:bCs/>
          <w:color w:val="1E1E1E"/>
          <w:sz w:val="20"/>
          <w:szCs w:val="20"/>
        </w:rPr>
        <w:t>This workshop introduces investigators to fire and explosion dynamics as it applies to origin and cause determinations.</w:t>
      </w:r>
    </w:p>
    <w:p w14:paraId="4FEFD95D" w14:textId="77777777" w:rsidR="00816AA9" w:rsidRDefault="00816AA9" w:rsidP="00F43E96">
      <w:pPr>
        <w:pStyle w:val="NormalWeb"/>
        <w:spacing w:before="0" w:beforeAutospacing="0" w:after="0" w:afterAutospacing="0"/>
        <w:rPr>
          <w:rFonts w:asciiTheme="minorHAnsi" w:hAnsiTheme="minorHAnsi" w:cstheme="minorHAnsi"/>
          <w:b/>
          <w:bCs/>
          <w:i/>
          <w:iCs/>
          <w:color w:val="C00000"/>
        </w:rPr>
      </w:pPr>
    </w:p>
    <w:p w14:paraId="4574ED1D" w14:textId="6C31CBA9" w:rsidR="00D76BBF" w:rsidRPr="00D76BBF" w:rsidRDefault="00D76BBF" w:rsidP="00F43E96">
      <w:pPr>
        <w:pStyle w:val="NormalWeb"/>
        <w:spacing w:before="0" w:beforeAutospacing="0" w:after="0" w:afterAutospacing="0"/>
        <w:rPr>
          <w:rFonts w:asciiTheme="minorHAnsi" w:hAnsiTheme="minorHAnsi" w:cstheme="minorHAnsi"/>
          <w:b/>
          <w:bCs/>
          <w:i/>
          <w:iCs/>
          <w:color w:val="C00000"/>
        </w:rPr>
      </w:pPr>
      <w:r w:rsidRPr="00D76BBF">
        <w:rPr>
          <w:rFonts w:asciiTheme="minorHAnsi" w:hAnsiTheme="minorHAnsi" w:cstheme="minorHAnsi"/>
          <w:b/>
          <w:bCs/>
          <w:i/>
          <w:iCs/>
          <w:color w:val="C00000"/>
        </w:rPr>
        <w:t>Strategies to Disqualify the Opponent’s Expert Witness and Bolster Your Expert</w:t>
      </w:r>
      <w:r>
        <w:rPr>
          <w:rFonts w:asciiTheme="minorHAnsi" w:hAnsiTheme="minorHAnsi" w:cstheme="minorHAnsi"/>
          <w:b/>
          <w:bCs/>
          <w:i/>
          <w:iCs/>
          <w:color w:val="C00000"/>
        </w:rPr>
        <w:t xml:space="preserve"> (4 Hours)</w:t>
      </w:r>
    </w:p>
    <w:p w14:paraId="2E5DDFB0" w14:textId="30307F27" w:rsidR="003F6510" w:rsidRPr="006A3874" w:rsidRDefault="00D76BBF" w:rsidP="00F43E96">
      <w:pPr>
        <w:pStyle w:val="NormalWeb"/>
        <w:spacing w:before="0" w:beforeAutospacing="0" w:after="0" w:afterAutospacing="0"/>
        <w:rPr>
          <w:rFonts w:ascii="Calibri" w:hAnsi="Calibri" w:cs="Calibri"/>
          <w:b/>
          <w:bCs/>
          <w:i/>
          <w:iCs/>
          <w:color w:val="C00000"/>
        </w:rPr>
      </w:pPr>
      <w:r>
        <w:rPr>
          <w:rFonts w:ascii="Calibri" w:hAnsi="Calibri" w:cs="Calibri"/>
          <w:b/>
          <w:bCs/>
          <w:i/>
          <w:iCs/>
          <w:color w:val="C00000"/>
        </w:rPr>
        <w:t xml:space="preserve">Dr. Gregory E. </w:t>
      </w:r>
      <w:proofErr w:type="spellStart"/>
      <w:r>
        <w:rPr>
          <w:rFonts w:ascii="Calibri" w:hAnsi="Calibri" w:cs="Calibri"/>
          <w:b/>
          <w:bCs/>
          <w:i/>
          <w:iCs/>
          <w:color w:val="C00000"/>
        </w:rPr>
        <w:t>Gorbett</w:t>
      </w:r>
      <w:proofErr w:type="spellEnd"/>
      <w:r>
        <w:rPr>
          <w:rFonts w:ascii="Calibri" w:hAnsi="Calibri" w:cs="Calibri"/>
          <w:b/>
          <w:bCs/>
          <w:i/>
          <w:iCs/>
          <w:color w:val="C00000"/>
        </w:rPr>
        <w:t xml:space="preserve"> (EKU)</w:t>
      </w:r>
    </w:p>
    <w:p w14:paraId="6F403FF0" w14:textId="08ADD183" w:rsidR="006A3874" w:rsidRPr="00816AA9" w:rsidRDefault="00D76BBF" w:rsidP="006A3874">
      <w:pPr>
        <w:rPr>
          <w:rFonts w:asciiTheme="minorHAnsi" w:hAnsiTheme="minorHAnsi" w:cstheme="minorHAnsi"/>
          <w:b/>
          <w:bCs/>
          <w:i/>
          <w:iCs/>
          <w:color w:val="000000"/>
          <w:spacing w:val="-1"/>
          <w:sz w:val="20"/>
          <w:szCs w:val="20"/>
          <w:shd w:val="clear" w:color="auto" w:fill="FFFFFF"/>
        </w:rPr>
      </w:pPr>
      <w:bookmarkStart w:id="1" w:name="_Hlk493756179"/>
      <w:r w:rsidRPr="00816AA9">
        <w:rPr>
          <w:rFonts w:asciiTheme="minorHAnsi" w:hAnsiTheme="minorHAnsi" w:cstheme="minorHAnsi"/>
          <w:b/>
          <w:bCs/>
          <w:i/>
          <w:iCs/>
          <w:sz w:val="20"/>
          <w:szCs w:val="20"/>
        </w:rPr>
        <w:t>This workshop introduces investigators to the standards of care for the fire and explosion investigation profession.  Participants will be able to explain the qualifications that must be satisfied for an individual to testify as an expert witness at trial. Participants will compare the practices found in bolstering strong expert witness testimony and disqualifying opponent’s expert witness.  Participants will also review the strategies used by opposing experts for establishing strong arguments against origin and cause findings.</w:t>
      </w:r>
    </w:p>
    <w:p w14:paraId="089E0A6D" w14:textId="3202A202" w:rsidR="006A3874" w:rsidRDefault="006A3874" w:rsidP="006A3874">
      <w:pPr>
        <w:rPr>
          <w:rFonts w:asciiTheme="minorHAnsi" w:hAnsiTheme="minorHAnsi" w:cstheme="minorHAnsi"/>
          <w:b/>
          <w:bCs/>
          <w:i/>
          <w:iCs/>
          <w:color w:val="000000"/>
          <w:spacing w:val="-1"/>
          <w:shd w:val="clear" w:color="auto" w:fill="FFFFFF"/>
        </w:rPr>
      </w:pPr>
    </w:p>
    <w:p w14:paraId="2A0DF939" w14:textId="77777777" w:rsidR="006A3874" w:rsidRPr="006A3874" w:rsidRDefault="006A3874" w:rsidP="006A3874">
      <w:pPr>
        <w:rPr>
          <w:rFonts w:asciiTheme="minorHAnsi" w:hAnsiTheme="minorHAnsi" w:cstheme="minorHAnsi"/>
          <w:b/>
          <w:bCs/>
          <w:i/>
          <w:iCs/>
        </w:rPr>
      </w:pPr>
    </w:p>
    <w:p w14:paraId="687CC9AB" w14:textId="77777777" w:rsidR="00B46C02" w:rsidRPr="00FA6AEF" w:rsidRDefault="00FA6AEF">
      <w:pPr>
        <w:jc w:val="center"/>
        <w:rPr>
          <w:rFonts w:asciiTheme="minorHAnsi" w:hAnsiTheme="minorHAnsi" w:cs="Arial"/>
          <w:b/>
          <w:i/>
          <w:iCs/>
          <w:color w:val="199D32"/>
          <w:sz w:val="56"/>
          <w:szCs w:val="56"/>
        </w:rPr>
      </w:pPr>
      <w:r w:rsidRPr="00FA6AEF">
        <w:rPr>
          <w:rFonts w:asciiTheme="minorHAnsi" w:hAnsiTheme="minorHAnsi" w:cs="Arial"/>
          <w:b/>
          <w:i/>
          <w:iCs/>
          <w:color w:val="199D32"/>
          <w:sz w:val="56"/>
          <w:szCs w:val="56"/>
        </w:rPr>
        <w:t>Host Hotel and Conference Center</w:t>
      </w:r>
    </w:p>
    <w:p w14:paraId="1651A57A" w14:textId="77777777" w:rsidR="00B46C02" w:rsidRDefault="00B46C02">
      <w:pPr>
        <w:jc w:val="center"/>
        <w:rPr>
          <w:rFonts w:asciiTheme="minorHAnsi" w:hAnsiTheme="minorHAnsi" w:cs="Arial"/>
          <w:iCs/>
        </w:rPr>
      </w:pPr>
    </w:p>
    <w:p w14:paraId="5545F291" w14:textId="77777777" w:rsidR="00B46C02" w:rsidRDefault="00C07C58">
      <w:pPr>
        <w:jc w:val="center"/>
        <w:rPr>
          <w:noProof/>
        </w:rPr>
      </w:pPr>
      <w:r w:rsidRPr="00CB1E3D">
        <w:rPr>
          <w:noProof/>
        </w:rPr>
        <w:drawing>
          <wp:inline distT="0" distB="0" distL="0" distR="0" wp14:anchorId="6A51ABC1" wp14:editId="5A36FEE0">
            <wp:extent cx="4416425" cy="3027680"/>
            <wp:effectExtent l="0" t="0" r="3175" b="127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6425" cy="3027680"/>
                    </a:xfrm>
                    <a:prstGeom prst="rect">
                      <a:avLst/>
                    </a:prstGeom>
                    <a:noFill/>
                    <a:ln>
                      <a:noFill/>
                    </a:ln>
                  </pic:spPr>
                </pic:pic>
              </a:graphicData>
            </a:graphic>
          </wp:inline>
        </w:drawing>
      </w:r>
    </w:p>
    <w:p w14:paraId="777775D2" w14:textId="77777777" w:rsidR="00B46C02" w:rsidRDefault="00B46C02">
      <w:pPr>
        <w:jc w:val="center"/>
        <w:rPr>
          <w:noProof/>
        </w:rPr>
      </w:pPr>
    </w:p>
    <w:p w14:paraId="3CEFEEA1" w14:textId="77777777" w:rsidR="00B46C02" w:rsidRDefault="00C07C58">
      <w:pPr>
        <w:jc w:val="center"/>
        <w:rPr>
          <w:b/>
          <w:noProof/>
          <w:color w:val="199D32"/>
          <w:sz w:val="48"/>
          <w:szCs w:val="48"/>
        </w:rPr>
      </w:pPr>
      <w:r w:rsidRPr="00CB1E3D">
        <w:rPr>
          <w:noProof/>
        </w:rPr>
        <w:drawing>
          <wp:inline distT="0" distB="0" distL="0" distR="0" wp14:anchorId="0ADCC992" wp14:editId="532D929F">
            <wp:extent cx="5719445" cy="638175"/>
            <wp:effectExtent l="0" t="0" r="0" b="9525"/>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9445" cy="638175"/>
                    </a:xfrm>
                    <a:prstGeom prst="rect">
                      <a:avLst/>
                    </a:prstGeom>
                    <a:noFill/>
                    <a:ln>
                      <a:noFill/>
                    </a:ln>
                  </pic:spPr>
                </pic:pic>
              </a:graphicData>
            </a:graphic>
          </wp:inline>
        </w:drawing>
      </w:r>
    </w:p>
    <w:p w14:paraId="5BA25B59" w14:textId="77777777" w:rsidR="00710966" w:rsidRPr="00152BF0" w:rsidRDefault="00710966">
      <w:pPr>
        <w:jc w:val="center"/>
        <w:rPr>
          <w:i/>
          <w:noProof/>
          <w:color w:val="199D32"/>
          <w:sz w:val="28"/>
          <w:szCs w:val="28"/>
        </w:rPr>
      </w:pPr>
    </w:p>
    <w:p w14:paraId="7E973C65" w14:textId="77777777" w:rsidR="00B46C02" w:rsidRPr="00152BF0" w:rsidRDefault="00B46C02">
      <w:pPr>
        <w:jc w:val="center"/>
        <w:rPr>
          <w:rFonts w:ascii="Arial" w:hAnsi="Arial" w:cs="Arial"/>
          <w:i/>
          <w:noProof/>
          <w:color w:val="199D32"/>
          <w:sz w:val="36"/>
          <w:szCs w:val="36"/>
        </w:rPr>
      </w:pPr>
      <w:r w:rsidRPr="00152BF0">
        <w:rPr>
          <w:rFonts w:ascii="Arial" w:hAnsi="Arial" w:cs="Arial"/>
          <w:i/>
          <w:noProof/>
          <w:color w:val="199D32"/>
          <w:sz w:val="36"/>
          <w:szCs w:val="36"/>
        </w:rPr>
        <w:t>1188 Pineview Drive</w:t>
      </w:r>
    </w:p>
    <w:p w14:paraId="0AF4F172" w14:textId="77777777" w:rsidR="00B46C02" w:rsidRPr="00152BF0" w:rsidRDefault="00B46C02">
      <w:pPr>
        <w:jc w:val="center"/>
        <w:rPr>
          <w:rFonts w:ascii="Arial" w:hAnsi="Arial" w:cs="Arial"/>
          <w:i/>
          <w:noProof/>
          <w:color w:val="199D32"/>
          <w:sz w:val="36"/>
          <w:szCs w:val="36"/>
        </w:rPr>
      </w:pPr>
      <w:r w:rsidRPr="00152BF0">
        <w:rPr>
          <w:rFonts w:ascii="Arial" w:hAnsi="Arial" w:cs="Arial"/>
          <w:i/>
          <w:noProof/>
          <w:color w:val="199D32"/>
          <w:sz w:val="36"/>
          <w:szCs w:val="36"/>
        </w:rPr>
        <w:t>Morgantown, WV  26505</w:t>
      </w:r>
    </w:p>
    <w:p w14:paraId="71DF548A" w14:textId="77777777" w:rsidR="00B46C02" w:rsidRPr="00152BF0" w:rsidRDefault="00B46C02">
      <w:pPr>
        <w:jc w:val="center"/>
        <w:rPr>
          <w:rFonts w:ascii="Arial" w:hAnsi="Arial" w:cs="Arial"/>
          <w:noProof/>
          <w:color w:val="199D32"/>
          <w:sz w:val="36"/>
          <w:szCs w:val="36"/>
        </w:rPr>
      </w:pPr>
      <w:r w:rsidRPr="00152BF0">
        <w:rPr>
          <w:rFonts w:ascii="Arial" w:hAnsi="Arial" w:cs="Arial"/>
          <w:i/>
          <w:noProof/>
          <w:color w:val="199D32"/>
          <w:sz w:val="36"/>
          <w:szCs w:val="36"/>
        </w:rPr>
        <w:t>304-241-6649</w:t>
      </w:r>
    </w:p>
    <w:p w14:paraId="1FBB1FD5" w14:textId="77777777" w:rsidR="00FA6AEF" w:rsidRPr="00152BF0" w:rsidRDefault="00FA6AEF">
      <w:pPr>
        <w:jc w:val="center"/>
        <w:rPr>
          <w:rFonts w:ascii="Arial" w:hAnsi="Arial" w:cs="Arial"/>
          <w:i/>
          <w:noProof/>
          <w:color w:val="199D32"/>
          <w:sz w:val="36"/>
          <w:szCs w:val="36"/>
        </w:rPr>
      </w:pPr>
      <w:r w:rsidRPr="00152BF0">
        <w:rPr>
          <w:rFonts w:ascii="Arial" w:hAnsi="Arial" w:cs="Arial"/>
          <w:i/>
          <w:noProof/>
          <w:color w:val="199D32"/>
          <w:sz w:val="36"/>
          <w:szCs w:val="36"/>
        </w:rPr>
        <w:t>www.holidayinn.com/morgantownunv</w:t>
      </w:r>
    </w:p>
    <w:p w14:paraId="68C0DEDB" w14:textId="77777777" w:rsidR="00A14E29" w:rsidRDefault="00A14E29">
      <w:pPr>
        <w:jc w:val="center"/>
        <w:rPr>
          <w:rFonts w:asciiTheme="minorHAnsi" w:hAnsiTheme="minorHAnsi" w:cs="Arial"/>
          <w:iCs/>
        </w:rPr>
      </w:pPr>
    </w:p>
    <w:p w14:paraId="4A326567" w14:textId="77777777" w:rsidR="00FA6AEF" w:rsidRDefault="00FA6AEF" w:rsidP="00FA6AEF">
      <w:pPr>
        <w:jc w:val="center"/>
        <w:rPr>
          <w:rFonts w:asciiTheme="minorHAnsi" w:hAnsiTheme="minorHAnsi" w:cs="Arial"/>
          <w:b/>
          <w:iCs/>
          <w:sz w:val="28"/>
          <w:szCs w:val="28"/>
          <w:u w:val="single"/>
        </w:rPr>
      </w:pPr>
      <w:r w:rsidRPr="00FA6AEF">
        <w:rPr>
          <w:rFonts w:asciiTheme="minorHAnsi" w:hAnsiTheme="minorHAnsi" w:cs="Arial"/>
          <w:b/>
          <w:iCs/>
          <w:sz w:val="28"/>
          <w:szCs w:val="28"/>
          <w:u w:val="single"/>
        </w:rPr>
        <w:t>ROOM AVAILABILITY</w:t>
      </w:r>
    </w:p>
    <w:p w14:paraId="0A690533" w14:textId="77777777" w:rsidR="00FA6AEF" w:rsidRPr="00FA6AEF" w:rsidRDefault="00FA6AEF" w:rsidP="00FA6AEF">
      <w:pPr>
        <w:jc w:val="center"/>
        <w:rPr>
          <w:rFonts w:asciiTheme="minorHAnsi" w:hAnsiTheme="minorHAnsi" w:cs="Arial"/>
          <w:b/>
          <w:iCs/>
          <w:sz w:val="28"/>
          <w:szCs w:val="28"/>
          <w:u w:val="single"/>
        </w:rPr>
      </w:pPr>
    </w:p>
    <w:p w14:paraId="79F934C3" w14:textId="77777777" w:rsidR="00FA6AEF" w:rsidRPr="0032178F" w:rsidRDefault="00FA6AEF" w:rsidP="00FA6AEF">
      <w:pPr>
        <w:jc w:val="center"/>
        <w:rPr>
          <w:rFonts w:asciiTheme="minorHAnsi" w:hAnsiTheme="minorHAnsi" w:cs="Arial"/>
          <w:b/>
          <w:iCs/>
        </w:rPr>
      </w:pPr>
      <w:r w:rsidRPr="0032178F">
        <w:rPr>
          <w:rFonts w:asciiTheme="minorHAnsi" w:hAnsiTheme="minorHAnsi" w:cs="Arial"/>
          <w:b/>
          <w:iCs/>
        </w:rPr>
        <w:t>A b</w:t>
      </w:r>
      <w:r w:rsidR="00C63F85">
        <w:rPr>
          <w:rFonts w:asciiTheme="minorHAnsi" w:hAnsiTheme="minorHAnsi" w:cs="Arial"/>
          <w:b/>
          <w:iCs/>
        </w:rPr>
        <w:t>lock of rooms is</w:t>
      </w:r>
      <w:r w:rsidR="00C57A38" w:rsidRPr="0032178F">
        <w:rPr>
          <w:rFonts w:asciiTheme="minorHAnsi" w:hAnsiTheme="minorHAnsi" w:cs="Arial"/>
          <w:b/>
          <w:iCs/>
        </w:rPr>
        <w:t xml:space="preserve"> reserved for arrival on </w:t>
      </w:r>
    </w:p>
    <w:p w14:paraId="686A28BB" w14:textId="287C09C3" w:rsidR="00FA6AEF" w:rsidRPr="0032178F" w:rsidRDefault="002C73F4" w:rsidP="00FA6AEF">
      <w:pPr>
        <w:jc w:val="center"/>
        <w:rPr>
          <w:rFonts w:asciiTheme="minorHAnsi" w:hAnsiTheme="minorHAnsi" w:cs="Arial"/>
          <w:b/>
          <w:iCs/>
        </w:rPr>
      </w:pPr>
      <w:r w:rsidRPr="0032178F">
        <w:rPr>
          <w:rFonts w:asciiTheme="minorHAnsi" w:hAnsiTheme="minorHAnsi" w:cs="Arial"/>
          <w:b/>
          <w:iCs/>
        </w:rPr>
        <w:t xml:space="preserve">Sunday, </w:t>
      </w:r>
      <w:r w:rsidR="006A2A9D">
        <w:rPr>
          <w:rFonts w:asciiTheme="minorHAnsi" w:hAnsiTheme="minorHAnsi" w:cs="Arial"/>
          <w:b/>
          <w:iCs/>
        </w:rPr>
        <w:t xml:space="preserve">October </w:t>
      </w:r>
      <w:r w:rsidR="00D76BBF">
        <w:rPr>
          <w:rFonts w:asciiTheme="minorHAnsi" w:hAnsiTheme="minorHAnsi" w:cs="Arial"/>
          <w:b/>
          <w:iCs/>
        </w:rPr>
        <w:t>15</w:t>
      </w:r>
      <w:r w:rsidR="00C7270E">
        <w:rPr>
          <w:rFonts w:asciiTheme="minorHAnsi" w:hAnsiTheme="minorHAnsi" w:cs="Arial"/>
          <w:b/>
          <w:iCs/>
        </w:rPr>
        <w:t>th</w:t>
      </w:r>
      <w:r w:rsidR="00C57A38" w:rsidRPr="0032178F">
        <w:rPr>
          <w:rFonts w:asciiTheme="minorHAnsi" w:hAnsiTheme="minorHAnsi" w:cs="Arial"/>
          <w:b/>
          <w:iCs/>
        </w:rPr>
        <w:t xml:space="preserve"> with check out on </w:t>
      </w:r>
      <w:r w:rsidRPr="0032178F">
        <w:rPr>
          <w:rFonts w:asciiTheme="minorHAnsi" w:hAnsiTheme="minorHAnsi" w:cs="Arial"/>
          <w:b/>
          <w:iCs/>
        </w:rPr>
        <w:t xml:space="preserve">Tuesday, </w:t>
      </w:r>
      <w:r w:rsidR="006A2A9D">
        <w:rPr>
          <w:rFonts w:asciiTheme="minorHAnsi" w:hAnsiTheme="minorHAnsi" w:cs="Arial"/>
          <w:b/>
          <w:iCs/>
        </w:rPr>
        <w:t xml:space="preserve">October </w:t>
      </w:r>
      <w:r w:rsidR="00117F2F">
        <w:rPr>
          <w:rFonts w:asciiTheme="minorHAnsi" w:hAnsiTheme="minorHAnsi" w:cs="Arial"/>
          <w:b/>
          <w:iCs/>
        </w:rPr>
        <w:t>1</w:t>
      </w:r>
      <w:r w:rsidR="00D76BBF">
        <w:rPr>
          <w:rFonts w:asciiTheme="minorHAnsi" w:hAnsiTheme="minorHAnsi" w:cs="Arial"/>
          <w:b/>
          <w:iCs/>
        </w:rPr>
        <w:t>7</w:t>
      </w:r>
      <w:r w:rsidR="006A2A9D" w:rsidRPr="006A2A9D">
        <w:rPr>
          <w:rFonts w:asciiTheme="minorHAnsi" w:hAnsiTheme="minorHAnsi" w:cs="Arial"/>
          <w:b/>
          <w:iCs/>
          <w:vertAlign w:val="superscript"/>
        </w:rPr>
        <w:t>th</w:t>
      </w:r>
      <w:r w:rsidRPr="0032178F">
        <w:rPr>
          <w:rFonts w:asciiTheme="minorHAnsi" w:hAnsiTheme="minorHAnsi" w:cs="Arial"/>
          <w:b/>
          <w:iCs/>
        </w:rPr>
        <w:t xml:space="preserve">. </w:t>
      </w:r>
    </w:p>
    <w:p w14:paraId="4BA96C91" w14:textId="3C241363" w:rsidR="00FA6AEF" w:rsidRDefault="006A2A9D" w:rsidP="00FA6AEF">
      <w:pPr>
        <w:jc w:val="center"/>
        <w:rPr>
          <w:rFonts w:asciiTheme="minorHAnsi" w:hAnsiTheme="minorHAnsi" w:cs="Arial"/>
          <w:b/>
          <w:iCs/>
        </w:rPr>
      </w:pPr>
      <w:r w:rsidRPr="00DD7086">
        <w:rPr>
          <w:rFonts w:asciiTheme="minorHAnsi" w:hAnsiTheme="minorHAnsi" w:cs="Arial"/>
          <w:b/>
          <w:iCs/>
        </w:rPr>
        <w:t>The cost per room is $</w:t>
      </w:r>
      <w:r w:rsidR="00F56D4F" w:rsidRPr="00DD7086">
        <w:rPr>
          <w:rFonts w:asciiTheme="minorHAnsi" w:hAnsiTheme="minorHAnsi" w:cs="Arial"/>
          <w:b/>
          <w:iCs/>
        </w:rPr>
        <w:t>109</w:t>
      </w:r>
      <w:r w:rsidRPr="00DD7086">
        <w:rPr>
          <w:rFonts w:asciiTheme="minorHAnsi" w:hAnsiTheme="minorHAnsi" w:cs="Arial"/>
          <w:b/>
          <w:iCs/>
        </w:rPr>
        <w:t>.00</w:t>
      </w:r>
      <w:r w:rsidR="00DD7086" w:rsidRPr="00DD7086">
        <w:rPr>
          <w:rFonts w:asciiTheme="minorHAnsi" w:hAnsiTheme="minorHAnsi" w:cs="Arial"/>
          <w:b/>
          <w:iCs/>
        </w:rPr>
        <w:t xml:space="preserve"> - $119.00</w:t>
      </w:r>
      <w:r w:rsidR="00032B3C" w:rsidRPr="00DD7086">
        <w:rPr>
          <w:rFonts w:asciiTheme="minorHAnsi" w:hAnsiTheme="minorHAnsi" w:cs="Arial"/>
          <w:b/>
          <w:iCs/>
        </w:rPr>
        <w:t xml:space="preserve"> per night</w:t>
      </w:r>
      <w:r w:rsidR="00DD7086">
        <w:rPr>
          <w:rFonts w:asciiTheme="minorHAnsi" w:hAnsiTheme="minorHAnsi" w:cs="Arial"/>
          <w:b/>
          <w:iCs/>
        </w:rPr>
        <w:t xml:space="preserve"> depending on occupancy</w:t>
      </w:r>
      <w:r w:rsidR="002C73F4" w:rsidRPr="0032178F">
        <w:rPr>
          <w:rFonts w:asciiTheme="minorHAnsi" w:hAnsiTheme="minorHAnsi" w:cs="Arial"/>
          <w:b/>
          <w:iCs/>
        </w:rPr>
        <w:t xml:space="preserve">.  </w:t>
      </w:r>
    </w:p>
    <w:p w14:paraId="3DB6E053" w14:textId="77777777" w:rsidR="00C63F85" w:rsidRDefault="00C63F85" w:rsidP="00FA6AEF">
      <w:pPr>
        <w:jc w:val="center"/>
        <w:rPr>
          <w:rFonts w:asciiTheme="minorHAnsi" w:hAnsiTheme="minorHAnsi" w:cs="Arial"/>
          <w:b/>
          <w:iCs/>
        </w:rPr>
      </w:pPr>
    </w:p>
    <w:p w14:paraId="4CD4FF72" w14:textId="0F897C8E" w:rsidR="00731E0C" w:rsidRDefault="00C63F85" w:rsidP="00C63F85">
      <w:pPr>
        <w:jc w:val="center"/>
        <w:rPr>
          <w:rFonts w:asciiTheme="minorHAnsi" w:hAnsiTheme="minorHAnsi" w:cs="Arial"/>
          <w:b/>
          <w:iCs/>
          <w:color w:val="C00000"/>
          <w:sz w:val="28"/>
          <w:szCs w:val="28"/>
        </w:rPr>
      </w:pPr>
      <w:r w:rsidRPr="00C63F85">
        <w:rPr>
          <w:rFonts w:asciiTheme="minorHAnsi" w:hAnsiTheme="minorHAnsi" w:cs="Arial"/>
          <w:b/>
          <w:iCs/>
          <w:color w:val="C00000"/>
          <w:sz w:val="28"/>
          <w:szCs w:val="28"/>
          <w:u w:val="single"/>
        </w:rPr>
        <w:t>The Group Name</w:t>
      </w:r>
      <w:r w:rsidR="00731E0C">
        <w:rPr>
          <w:rFonts w:asciiTheme="minorHAnsi" w:hAnsiTheme="minorHAnsi" w:cs="Arial"/>
          <w:b/>
          <w:iCs/>
          <w:color w:val="C00000"/>
          <w:sz w:val="28"/>
          <w:szCs w:val="28"/>
          <w:u w:val="single"/>
        </w:rPr>
        <w:t>/Link</w:t>
      </w:r>
      <w:r w:rsidRPr="00C63F85">
        <w:rPr>
          <w:rFonts w:asciiTheme="minorHAnsi" w:hAnsiTheme="minorHAnsi" w:cs="Arial"/>
          <w:b/>
          <w:iCs/>
          <w:color w:val="C00000"/>
          <w:sz w:val="28"/>
          <w:szCs w:val="28"/>
          <w:u w:val="single"/>
        </w:rPr>
        <w:t xml:space="preserve"> is</w:t>
      </w:r>
      <w:r w:rsidRPr="00C63F85">
        <w:rPr>
          <w:rFonts w:asciiTheme="minorHAnsi" w:hAnsiTheme="minorHAnsi" w:cs="Arial"/>
          <w:b/>
          <w:iCs/>
          <w:color w:val="C00000"/>
          <w:sz w:val="28"/>
          <w:szCs w:val="28"/>
        </w:rPr>
        <w:t xml:space="preserve"> </w:t>
      </w:r>
      <w:r w:rsidR="00D76BBF">
        <w:rPr>
          <w:rFonts w:asciiTheme="minorHAnsi" w:hAnsiTheme="minorHAnsi" w:cs="Arial"/>
          <w:b/>
          <w:iCs/>
          <w:color w:val="C00000"/>
          <w:sz w:val="28"/>
          <w:szCs w:val="28"/>
        </w:rPr>
        <w:t>:</w:t>
      </w:r>
    </w:p>
    <w:p w14:paraId="2AF573CD" w14:textId="77777777" w:rsidR="00EB07D7" w:rsidRDefault="00EB07D7" w:rsidP="00C63F85">
      <w:pPr>
        <w:jc w:val="center"/>
        <w:rPr>
          <w:rFonts w:asciiTheme="minorHAnsi" w:hAnsiTheme="minorHAnsi" w:cs="Arial"/>
          <w:b/>
          <w:iCs/>
          <w:color w:val="C00000"/>
          <w:sz w:val="28"/>
          <w:szCs w:val="28"/>
        </w:rPr>
      </w:pPr>
    </w:p>
    <w:p w14:paraId="398B2952" w14:textId="66B6CAF5" w:rsidR="00731E0C" w:rsidRDefault="00846C55" w:rsidP="00FA6AEF">
      <w:pPr>
        <w:jc w:val="center"/>
        <w:rPr>
          <w:rFonts w:ascii="Tahoma" w:hAnsi="Tahoma" w:cs="Tahoma"/>
          <w:color w:val="0000FF"/>
          <w:sz w:val="18"/>
          <w:szCs w:val="18"/>
          <w:u w:val="single"/>
          <w:shd w:val="clear" w:color="auto" w:fill="EEEEEE"/>
        </w:rPr>
      </w:pPr>
      <w:hyperlink r:id="rId8" w:history="1">
        <w:r w:rsidR="00F56D4F" w:rsidRPr="00E32A51">
          <w:rPr>
            <w:rFonts w:ascii="Tahoma" w:hAnsi="Tahoma" w:cs="Tahoma"/>
            <w:color w:val="0000FF"/>
            <w:sz w:val="18"/>
            <w:szCs w:val="18"/>
            <w:u w:val="single"/>
            <w:shd w:val="clear" w:color="auto" w:fill="EEEEEE"/>
          </w:rPr>
          <w:t>Fire Investigators Conference</w:t>
        </w:r>
      </w:hyperlink>
    </w:p>
    <w:p w14:paraId="0D950175" w14:textId="77777777" w:rsidR="00F56D4F" w:rsidRPr="0032178F" w:rsidRDefault="00F56D4F" w:rsidP="00FA6AEF">
      <w:pPr>
        <w:jc w:val="center"/>
        <w:rPr>
          <w:rFonts w:asciiTheme="minorHAnsi" w:hAnsiTheme="minorHAnsi" w:cs="Arial"/>
          <w:b/>
          <w:iCs/>
        </w:rPr>
      </w:pPr>
    </w:p>
    <w:p w14:paraId="2ABD1478" w14:textId="121D168D" w:rsidR="00C57A38" w:rsidRDefault="0032178F" w:rsidP="00FA6AEF">
      <w:pPr>
        <w:jc w:val="center"/>
        <w:rPr>
          <w:rFonts w:asciiTheme="minorHAnsi" w:hAnsiTheme="minorHAnsi" w:cs="Arial"/>
          <w:b/>
          <w:iCs/>
        </w:rPr>
      </w:pPr>
      <w:r w:rsidRPr="0032178F">
        <w:rPr>
          <w:rFonts w:asciiTheme="minorHAnsi" w:hAnsiTheme="minorHAnsi" w:cs="Arial"/>
          <w:b/>
          <w:iCs/>
        </w:rPr>
        <w:t xml:space="preserve">The room block is limited and you are encouraged to make your room reservation </w:t>
      </w:r>
      <w:r w:rsidR="0053692C">
        <w:rPr>
          <w:rFonts w:asciiTheme="minorHAnsi" w:hAnsiTheme="minorHAnsi" w:cs="Arial"/>
          <w:b/>
          <w:iCs/>
        </w:rPr>
        <w:t>as soon as possible</w:t>
      </w:r>
      <w:r w:rsidRPr="0032178F">
        <w:rPr>
          <w:rFonts w:asciiTheme="minorHAnsi" w:hAnsiTheme="minorHAnsi" w:cs="Arial"/>
          <w:b/>
          <w:iCs/>
        </w:rPr>
        <w:t xml:space="preserve">.  </w:t>
      </w:r>
    </w:p>
    <w:p w14:paraId="32C705BA" w14:textId="77777777" w:rsidR="00032B3C" w:rsidRDefault="00032B3C" w:rsidP="00FA6AEF">
      <w:pPr>
        <w:jc w:val="center"/>
        <w:rPr>
          <w:rFonts w:asciiTheme="minorHAnsi" w:hAnsiTheme="minorHAnsi" w:cs="Arial"/>
          <w:b/>
          <w:iCs/>
        </w:rPr>
      </w:pPr>
    </w:p>
    <w:p w14:paraId="18338B03" w14:textId="77777777" w:rsidR="0068284A" w:rsidRDefault="0068284A" w:rsidP="0068284A">
      <w:pPr>
        <w:rPr>
          <w:rFonts w:asciiTheme="minorHAnsi" w:hAnsiTheme="minorHAnsi" w:cs="Arial"/>
          <w:b/>
          <w:iCs/>
          <w:u w:val="single"/>
        </w:rPr>
      </w:pPr>
    </w:p>
    <w:p w14:paraId="0C68AEC9" w14:textId="77777777" w:rsidR="00FA6AEF" w:rsidRPr="00FA6AEF" w:rsidRDefault="00FA6AEF" w:rsidP="00FA6AEF">
      <w:pPr>
        <w:jc w:val="center"/>
        <w:rPr>
          <w:rFonts w:asciiTheme="minorHAnsi" w:hAnsiTheme="minorHAnsi" w:cs="Arial"/>
          <w:b/>
          <w:iCs/>
          <w:color w:val="C00000"/>
          <w:u w:val="single"/>
        </w:rPr>
      </w:pPr>
    </w:p>
    <w:p w14:paraId="27060D71" w14:textId="04E332C9" w:rsidR="00710966" w:rsidRPr="00710966" w:rsidRDefault="004450EF" w:rsidP="00710966">
      <w:pPr>
        <w:jc w:val="center"/>
        <w:rPr>
          <w:rFonts w:ascii="Calibri" w:hAnsi="Calibri" w:cs="Arial"/>
          <w:b/>
          <w:iCs/>
          <w:color w:val="1F497D"/>
          <w:sz w:val="28"/>
          <w:szCs w:val="28"/>
        </w:rPr>
      </w:pPr>
      <w:r>
        <w:rPr>
          <w:rFonts w:ascii="Calibri" w:hAnsi="Calibri" w:cs="Arial"/>
          <w:b/>
          <w:iCs/>
          <w:noProof/>
          <w:color w:val="1F497D"/>
          <w:sz w:val="28"/>
          <w:szCs w:val="28"/>
        </w:rPr>
        <w:drawing>
          <wp:inline distT="0" distB="0" distL="0" distR="0" wp14:anchorId="2BD194C5" wp14:editId="1FEEDB11">
            <wp:extent cx="1294676" cy="127825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0095" cy="1293474"/>
                    </a:xfrm>
                    <a:prstGeom prst="rect">
                      <a:avLst/>
                    </a:prstGeom>
                    <a:noFill/>
                  </pic:spPr>
                </pic:pic>
              </a:graphicData>
            </a:graphic>
          </wp:inline>
        </w:drawing>
      </w:r>
    </w:p>
    <w:p w14:paraId="2E3E7946" w14:textId="77777777" w:rsidR="00710966" w:rsidRPr="00710966" w:rsidRDefault="00710966" w:rsidP="00710966">
      <w:pPr>
        <w:jc w:val="center"/>
        <w:rPr>
          <w:rFonts w:ascii="Calibri" w:hAnsi="Calibri"/>
          <w:b/>
          <w:color w:val="800000"/>
          <w:sz w:val="40"/>
          <w:szCs w:val="40"/>
        </w:rPr>
      </w:pPr>
      <w:r w:rsidRPr="00710966">
        <w:rPr>
          <w:rFonts w:ascii="Calibri" w:hAnsi="Calibri"/>
          <w:b/>
          <w:color w:val="800000"/>
          <w:sz w:val="40"/>
          <w:szCs w:val="40"/>
        </w:rPr>
        <w:t>SEMINAR REGISTRATION</w:t>
      </w:r>
    </w:p>
    <w:p w14:paraId="2DBF4860" w14:textId="77777777" w:rsidR="00710966" w:rsidRPr="00F94913" w:rsidRDefault="00710966" w:rsidP="00710966">
      <w:pPr>
        <w:jc w:val="center"/>
        <w:rPr>
          <w:rFonts w:ascii="Calibri" w:hAnsi="Calibri"/>
          <w:b/>
          <w:color w:val="993300"/>
          <w:sz w:val="16"/>
          <w:szCs w:val="16"/>
        </w:rPr>
      </w:pPr>
    </w:p>
    <w:p w14:paraId="1E484B77" w14:textId="77777777" w:rsidR="00710966" w:rsidRPr="00117F2F" w:rsidRDefault="00710966" w:rsidP="00710966">
      <w:pPr>
        <w:ind w:left="2160" w:firstLine="720"/>
        <w:rPr>
          <w:rFonts w:ascii="Calibri" w:hAnsi="Calibri"/>
          <w:b/>
          <w:sz w:val="28"/>
          <w:szCs w:val="28"/>
        </w:rPr>
      </w:pPr>
      <w:r w:rsidRPr="00710966">
        <w:rPr>
          <w:rFonts w:ascii="Calibri" w:hAnsi="Calibri"/>
          <w:b/>
          <w:sz w:val="28"/>
          <w:szCs w:val="28"/>
        </w:rPr>
        <w:t xml:space="preserve">IAAI </w:t>
      </w:r>
      <w:r w:rsidR="006A2A9D">
        <w:rPr>
          <w:rFonts w:ascii="Calibri" w:hAnsi="Calibri"/>
          <w:b/>
          <w:sz w:val="28"/>
          <w:szCs w:val="28"/>
        </w:rPr>
        <w:t>Members</w:t>
      </w:r>
      <w:r w:rsidR="006A2A9D">
        <w:rPr>
          <w:rFonts w:ascii="Calibri" w:hAnsi="Calibri"/>
          <w:b/>
          <w:sz w:val="28"/>
          <w:szCs w:val="28"/>
        </w:rPr>
        <w:tab/>
      </w:r>
      <w:r w:rsidR="006A2A9D">
        <w:rPr>
          <w:rFonts w:ascii="Calibri" w:hAnsi="Calibri"/>
          <w:b/>
          <w:sz w:val="28"/>
          <w:szCs w:val="28"/>
        </w:rPr>
        <w:tab/>
      </w:r>
      <w:r w:rsidR="006A2A9D">
        <w:rPr>
          <w:rFonts w:ascii="Calibri" w:hAnsi="Calibri"/>
          <w:b/>
          <w:sz w:val="28"/>
          <w:szCs w:val="28"/>
        </w:rPr>
        <w:tab/>
        <w:t>$</w:t>
      </w:r>
      <w:r w:rsidR="006A2A9D" w:rsidRPr="00117F2F">
        <w:rPr>
          <w:rFonts w:ascii="Calibri" w:hAnsi="Calibri"/>
          <w:b/>
          <w:sz w:val="28"/>
          <w:szCs w:val="28"/>
        </w:rPr>
        <w:t>1</w:t>
      </w:r>
      <w:r w:rsidR="00C4309D" w:rsidRPr="00117F2F">
        <w:rPr>
          <w:rFonts w:ascii="Calibri" w:hAnsi="Calibri"/>
          <w:b/>
          <w:sz w:val="28"/>
          <w:szCs w:val="28"/>
        </w:rPr>
        <w:t>75</w:t>
      </w:r>
      <w:r w:rsidRPr="00117F2F">
        <w:rPr>
          <w:rFonts w:ascii="Calibri" w:hAnsi="Calibri"/>
          <w:b/>
          <w:sz w:val="28"/>
          <w:szCs w:val="28"/>
        </w:rPr>
        <w:t>.00</w:t>
      </w:r>
    </w:p>
    <w:p w14:paraId="5683DDBC" w14:textId="77777777" w:rsidR="00710966" w:rsidRPr="00117F2F" w:rsidRDefault="006A2A9D" w:rsidP="00710966">
      <w:pPr>
        <w:ind w:left="2160" w:firstLine="720"/>
        <w:rPr>
          <w:rFonts w:ascii="Calibri" w:hAnsi="Calibri"/>
          <w:b/>
          <w:sz w:val="28"/>
          <w:szCs w:val="28"/>
        </w:rPr>
      </w:pPr>
      <w:r w:rsidRPr="00117F2F">
        <w:rPr>
          <w:rFonts w:ascii="Calibri" w:hAnsi="Calibri"/>
          <w:b/>
          <w:sz w:val="28"/>
          <w:szCs w:val="28"/>
        </w:rPr>
        <w:t>Non-Members</w:t>
      </w:r>
      <w:r w:rsidRPr="00117F2F">
        <w:rPr>
          <w:rFonts w:ascii="Calibri" w:hAnsi="Calibri"/>
          <w:b/>
          <w:sz w:val="28"/>
          <w:szCs w:val="28"/>
        </w:rPr>
        <w:tab/>
      </w:r>
      <w:r w:rsidRPr="00117F2F">
        <w:rPr>
          <w:rFonts w:ascii="Calibri" w:hAnsi="Calibri"/>
          <w:b/>
          <w:sz w:val="28"/>
          <w:szCs w:val="28"/>
        </w:rPr>
        <w:tab/>
      </w:r>
      <w:r w:rsidRPr="00117F2F">
        <w:rPr>
          <w:rFonts w:ascii="Calibri" w:hAnsi="Calibri"/>
          <w:b/>
          <w:sz w:val="28"/>
          <w:szCs w:val="28"/>
        </w:rPr>
        <w:tab/>
        <w:t>$</w:t>
      </w:r>
      <w:r w:rsidR="00C4309D" w:rsidRPr="00117F2F">
        <w:rPr>
          <w:rFonts w:ascii="Calibri" w:hAnsi="Calibri"/>
          <w:b/>
          <w:sz w:val="28"/>
          <w:szCs w:val="28"/>
        </w:rPr>
        <w:t>200</w:t>
      </w:r>
      <w:r w:rsidR="00710966" w:rsidRPr="00117F2F">
        <w:rPr>
          <w:rFonts w:ascii="Calibri" w:hAnsi="Calibri"/>
          <w:b/>
          <w:sz w:val="28"/>
          <w:szCs w:val="28"/>
        </w:rPr>
        <w:t>.00</w:t>
      </w:r>
    </w:p>
    <w:p w14:paraId="1BDE5668" w14:textId="77777777" w:rsidR="00710966" w:rsidRPr="00710966" w:rsidRDefault="00710966" w:rsidP="00710966">
      <w:pPr>
        <w:ind w:left="2160" w:firstLine="720"/>
        <w:rPr>
          <w:rFonts w:ascii="Calibri" w:hAnsi="Calibri"/>
          <w:b/>
          <w:sz w:val="28"/>
          <w:szCs w:val="28"/>
        </w:rPr>
      </w:pPr>
      <w:r w:rsidRPr="00117F2F">
        <w:rPr>
          <w:rFonts w:ascii="Calibri" w:hAnsi="Calibri"/>
          <w:b/>
          <w:sz w:val="28"/>
          <w:szCs w:val="28"/>
        </w:rPr>
        <w:t>Students</w:t>
      </w:r>
      <w:r w:rsidRPr="00117F2F">
        <w:rPr>
          <w:rFonts w:ascii="Calibri" w:hAnsi="Calibri"/>
          <w:b/>
          <w:color w:val="C00000"/>
          <w:sz w:val="28"/>
          <w:szCs w:val="28"/>
        </w:rPr>
        <w:t>*</w:t>
      </w:r>
      <w:r w:rsidR="00C4309D" w:rsidRPr="00117F2F">
        <w:rPr>
          <w:rFonts w:ascii="Calibri" w:hAnsi="Calibri"/>
          <w:b/>
          <w:sz w:val="28"/>
          <w:szCs w:val="28"/>
        </w:rPr>
        <w:tab/>
      </w:r>
      <w:r w:rsidR="00C4309D" w:rsidRPr="00117F2F">
        <w:rPr>
          <w:rFonts w:ascii="Calibri" w:hAnsi="Calibri"/>
          <w:b/>
          <w:sz w:val="28"/>
          <w:szCs w:val="28"/>
        </w:rPr>
        <w:tab/>
      </w:r>
      <w:r w:rsidR="00C4309D" w:rsidRPr="00117F2F">
        <w:rPr>
          <w:rFonts w:ascii="Calibri" w:hAnsi="Calibri"/>
          <w:b/>
          <w:sz w:val="28"/>
          <w:szCs w:val="28"/>
        </w:rPr>
        <w:tab/>
      </w:r>
      <w:r w:rsidR="00C4309D" w:rsidRPr="00117F2F">
        <w:rPr>
          <w:rFonts w:ascii="Calibri" w:hAnsi="Calibri"/>
          <w:b/>
          <w:sz w:val="28"/>
          <w:szCs w:val="28"/>
        </w:rPr>
        <w:tab/>
        <w:t>$100</w:t>
      </w:r>
      <w:r w:rsidRPr="00117F2F">
        <w:rPr>
          <w:rFonts w:ascii="Calibri" w:hAnsi="Calibri"/>
          <w:b/>
          <w:sz w:val="28"/>
          <w:szCs w:val="28"/>
        </w:rPr>
        <w:t>.00</w:t>
      </w:r>
    </w:p>
    <w:p w14:paraId="3BA596D8" w14:textId="71DF7F11" w:rsidR="00710966" w:rsidRPr="00710966" w:rsidRDefault="00710966" w:rsidP="00710966">
      <w:pPr>
        <w:jc w:val="center"/>
        <w:rPr>
          <w:rFonts w:ascii="Calibri" w:hAnsi="Calibri" w:cs="Arial"/>
          <w:color w:val="800000"/>
        </w:rPr>
      </w:pPr>
      <w:r w:rsidRPr="00710966">
        <w:rPr>
          <w:rFonts w:ascii="Calibri" w:hAnsi="Calibri" w:cs="Arial"/>
          <w:color w:val="800000"/>
        </w:rPr>
        <w:t>*Student rate applies to those currently enrolled in a Fire Science, Forensics or Criminal Justice program.</w:t>
      </w:r>
      <w:r w:rsidR="00777985">
        <w:rPr>
          <w:rFonts w:ascii="Calibri" w:hAnsi="Calibri" w:cs="Arial"/>
          <w:color w:val="800000"/>
        </w:rPr>
        <w:t xml:space="preserve"> </w:t>
      </w:r>
    </w:p>
    <w:p w14:paraId="5A98A5BF" w14:textId="77777777" w:rsidR="00FA6AEF" w:rsidRPr="00F94913" w:rsidRDefault="00FA6AEF">
      <w:pPr>
        <w:jc w:val="center"/>
        <w:rPr>
          <w:rFonts w:asciiTheme="minorHAnsi" w:hAnsiTheme="minorHAnsi" w:cs="Arial"/>
          <w:b/>
          <w:iCs/>
          <w:color w:val="1F497D"/>
          <w:sz w:val="16"/>
          <w:szCs w:val="16"/>
        </w:rPr>
      </w:pPr>
    </w:p>
    <w:p w14:paraId="2D1B82F4" w14:textId="77777777" w:rsidR="00B46C02" w:rsidRPr="00B46C02" w:rsidRDefault="00B46C02" w:rsidP="00B46C02">
      <w:pPr>
        <w:jc w:val="center"/>
        <w:rPr>
          <w:rFonts w:ascii="Calibri" w:hAnsi="Calibri"/>
          <w:b/>
          <w:color w:val="800000"/>
          <w:sz w:val="16"/>
          <w:szCs w:val="16"/>
          <w:u w:val="single"/>
        </w:rPr>
      </w:pPr>
    </w:p>
    <w:p w14:paraId="137B9A11" w14:textId="77777777" w:rsidR="00B46C02" w:rsidRPr="00B46C02" w:rsidRDefault="00B46C02" w:rsidP="00B46C02">
      <w:pPr>
        <w:jc w:val="center"/>
        <w:rPr>
          <w:rFonts w:ascii="Calibri" w:hAnsi="Calibri"/>
          <w:b/>
          <w:color w:val="1F3864"/>
          <w:sz w:val="28"/>
          <w:szCs w:val="28"/>
        </w:rPr>
      </w:pPr>
      <w:r w:rsidRPr="00B46C02">
        <w:rPr>
          <w:rFonts w:ascii="Calibri" w:hAnsi="Calibri"/>
          <w:b/>
          <w:color w:val="1F3864"/>
          <w:sz w:val="28"/>
          <w:szCs w:val="28"/>
        </w:rPr>
        <w:t xml:space="preserve">Registrations received after the class size limit is reached will be returned. </w:t>
      </w:r>
    </w:p>
    <w:p w14:paraId="07D24656" w14:textId="77777777" w:rsidR="00B46C02" w:rsidRPr="00F94913" w:rsidRDefault="00B46C02" w:rsidP="00B46C02">
      <w:pPr>
        <w:jc w:val="center"/>
        <w:rPr>
          <w:rFonts w:ascii="Calibri" w:hAnsi="Calibri"/>
          <w:b/>
          <w:color w:val="1F3864"/>
          <w:sz w:val="16"/>
          <w:szCs w:val="16"/>
          <w:u w:val="single"/>
        </w:rPr>
      </w:pPr>
    </w:p>
    <w:p w14:paraId="28E101A6" w14:textId="77777777" w:rsidR="00B46C02" w:rsidRPr="00152BF0" w:rsidRDefault="00B46C02" w:rsidP="00B46C02">
      <w:pPr>
        <w:jc w:val="center"/>
        <w:rPr>
          <w:rFonts w:ascii="Calibri" w:hAnsi="Calibri"/>
          <w:b/>
          <w:color w:val="1F3864"/>
          <w:sz w:val="32"/>
          <w:szCs w:val="32"/>
          <w:u w:val="single"/>
        </w:rPr>
      </w:pPr>
      <w:r w:rsidRPr="00152BF0">
        <w:rPr>
          <w:rFonts w:ascii="Calibri" w:hAnsi="Calibri"/>
          <w:b/>
          <w:color w:val="1F3864"/>
          <w:sz w:val="32"/>
          <w:szCs w:val="32"/>
          <w:u w:val="single"/>
        </w:rPr>
        <w:t>PLEASE REGISTER EARLY</w:t>
      </w:r>
    </w:p>
    <w:p w14:paraId="5B08FDD1" w14:textId="77777777" w:rsidR="00B46C02" w:rsidRPr="00F94913" w:rsidRDefault="00B46C02" w:rsidP="00B46C02">
      <w:pPr>
        <w:rPr>
          <w:rFonts w:ascii="Calibri" w:hAnsi="Calibri"/>
          <w:b/>
          <w:color w:val="17365D"/>
          <w:sz w:val="16"/>
          <w:szCs w:val="16"/>
        </w:rPr>
      </w:pPr>
    </w:p>
    <w:p w14:paraId="02FE23D4" w14:textId="77777777" w:rsidR="00F94913" w:rsidRDefault="00B46C02" w:rsidP="00F94913">
      <w:pPr>
        <w:jc w:val="center"/>
        <w:rPr>
          <w:rFonts w:ascii="Calibri" w:hAnsi="Calibri" w:cs="Arial"/>
          <w:iCs/>
        </w:rPr>
      </w:pPr>
      <w:r w:rsidRPr="00F94913">
        <w:rPr>
          <w:rFonts w:ascii="Calibri" w:hAnsi="Calibri" w:cs="Arial"/>
          <w:iCs/>
        </w:rPr>
        <w:t>This is a tested course for points toward IAAI-CFI Continuing Education</w:t>
      </w:r>
      <w:r w:rsidR="0032178F" w:rsidRPr="00F94913">
        <w:rPr>
          <w:rFonts w:ascii="Calibri" w:hAnsi="Calibri" w:cs="Arial"/>
          <w:iCs/>
        </w:rPr>
        <w:t xml:space="preserve"> and </w:t>
      </w:r>
      <w:r w:rsidRPr="00F94913">
        <w:rPr>
          <w:rFonts w:ascii="Calibri" w:hAnsi="Calibri" w:cs="Arial"/>
          <w:iCs/>
        </w:rPr>
        <w:t xml:space="preserve">Law Enforcement in-service training credit. </w:t>
      </w:r>
      <w:r w:rsidR="0032178F" w:rsidRPr="00F94913">
        <w:rPr>
          <w:rFonts w:ascii="Calibri" w:hAnsi="Calibri" w:cs="Arial"/>
          <w:iCs/>
        </w:rPr>
        <w:t xml:space="preserve"> </w:t>
      </w:r>
      <w:r w:rsidRPr="00F94913">
        <w:rPr>
          <w:rFonts w:ascii="Calibri" w:hAnsi="Calibri" w:cs="Arial"/>
          <w:iCs/>
        </w:rPr>
        <w:t>Training Certificates are issued by the West Virginia Chapter of the IAAI.</w:t>
      </w:r>
      <w:r w:rsidR="0032178F" w:rsidRPr="00F94913">
        <w:rPr>
          <w:rFonts w:ascii="Calibri" w:hAnsi="Calibri" w:cs="Arial"/>
          <w:iCs/>
        </w:rPr>
        <w:t xml:space="preserve">  </w:t>
      </w:r>
    </w:p>
    <w:p w14:paraId="6AB13AE1" w14:textId="77777777" w:rsidR="00B46C02" w:rsidRPr="00F94913" w:rsidRDefault="00B46C02" w:rsidP="00F94913">
      <w:pPr>
        <w:jc w:val="center"/>
        <w:rPr>
          <w:rFonts w:ascii="Calibri" w:hAnsi="Calibri" w:cs="Arial"/>
          <w:iCs/>
        </w:rPr>
      </w:pPr>
      <w:r w:rsidRPr="00F94913">
        <w:rPr>
          <w:rFonts w:ascii="Calibri" w:hAnsi="Calibri" w:cs="Arial"/>
          <w:iCs/>
        </w:rPr>
        <w:t>The WVIAAI reserves the right to refuse admission to any party.</w:t>
      </w:r>
    </w:p>
    <w:p w14:paraId="2C2CB2CB" w14:textId="77777777" w:rsidR="00AB35AA" w:rsidRPr="00D05915" w:rsidRDefault="00AB35AA">
      <w:pPr>
        <w:jc w:val="center"/>
        <w:rPr>
          <w:rFonts w:asciiTheme="minorHAnsi" w:hAnsiTheme="minorHAnsi" w:cs="Arial"/>
          <w:iCs/>
        </w:rPr>
      </w:pPr>
    </w:p>
    <w:p w14:paraId="49D3D330"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Name:</w:t>
      </w:r>
      <w:r w:rsidR="00AB35AA" w:rsidRPr="00D05915">
        <w:rPr>
          <w:rFonts w:asciiTheme="minorHAnsi" w:hAnsiTheme="minorHAnsi" w:cs="Arial"/>
        </w:rPr>
        <w:tab/>
      </w:r>
      <w:r w:rsidR="00AB35AA" w:rsidRPr="00D05915">
        <w:rPr>
          <w:rFonts w:asciiTheme="minorHAnsi" w:hAnsiTheme="minorHAnsi" w:cs="Arial"/>
        </w:rPr>
        <w:tab/>
      </w:r>
      <w:r w:rsidR="00AB35AA" w:rsidRPr="00D05915">
        <w:rPr>
          <w:rFonts w:asciiTheme="minorHAnsi" w:hAnsiTheme="minorHAnsi" w:cs="Arial"/>
        </w:rPr>
        <w:tab/>
        <w:t>_______________________________________________________</w:t>
      </w:r>
    </w:p>
    <w:p w14:paraId="5E59B02D" w14:textId="77777777" w:rsidR="00AB35AA" w:rsidRPr="00D05915" w:rsidRDefault="00AB35AA">
      <w:pPr>
        <w:rPr>
          <w:rFonts w:asciiTheme="minorHAnsi" w:hAnsiTheme="minorHAnsi" w:cs="Arial"/>
        </w:rPr>
      </w:pPr>
    </w:p>
    <w:p w14:paraId="31C8A316"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 xml:space="preserve">Organization:   </w:t>
      </w:r>
      <w:r w:rsidR="00AB35AA" w:rsidRPr="00D05915">
        <w:rPr>
          <w:rFonts w:asciiTheme="minorHAnsi" w:hAnsiTheme="minorHAnsi" w:cs="Arial"/>
        </w:rPr>
        <w:tab/>
        <w:t>_______________________________________________________</w:t>
      </w:r>
    </w:p>
    <w:p w14:paraId="79255CAE" w14:textId="77777777" w:rsidR="00AB35AA" w:rsidRPr="00D05915" w:rsidRDefault="00AB35AA">
      <w:pPr>
        <w:rPr>
          <w:rFonts w:asciiTheme="minorHAnsi" w:hAnsiTheme="minorHAnsi" w:cs="Arial"/>
        </w:rPr>
      </w:pPr>
    </w:p>
    <w:p w14:paraId="29616950"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Address:</w:t>
      </w:r>
      <w:r w:rsidR="00AB35AA" w:rsidRPr="00D05915">
        <w:rPr>
          <w:rFonts w:asciiTheme="minorHAnsi" w:hAnsiTheme="minorHAnsi" w:cs="Arial"/>
        </w:rPr>
        <w:tab/>
        <w:t xml:space="preserve">     </w:t>
      </w:r>
      <w:r w:rsidR="00AB35AA" w:rsidRPr="00D05915">
        <w:rPr>
          <w:rFonts w:asciiTheme="minorHAnsi" w:hAnsiTheme="minorHAnsi" w:cs="Arial"/>
        </w:rPr>
        <w:tab/>
        <w:t>_______________________________________________________</w:t>
      </w:r>
    </w:p>
    <w:p w14:paraId="1911DD55" w14:textId="77777777" w:rsidR="00AB35AA" w:rsidRPr="00D05915" w:rsidRDefault="00AB35AA">
      <w:pPr>
        <w:rPr>
          <w:rFonts w:asciiTheme="minorHAnsi" w:hAnsiTheme="minorHAnsi" w:cs="Arial"/>
        </w:rPr>
      </w:pPr>
    </w:p>
    <w:p w14:paraId="5D64D35A" w14:textId="77777777" w:rsidR="00AB35AA" w:rsidRPr="00D05915" w:rsidRDefault="00AB35AA">
      <w:pPr>
        <w:rPr>
          <w:rFonts w:asciiTheme="minorHAnsi" w:hAnsiTheme="minorHAnsi" w:cs="Arial"/>
        </w:rPr>
      </w:pPr>
      <w:r w:rsidRPr="00D05915">
        <w:rPr>
          <w:rFonts w:asciiTheme="minorHAnsi" w:hAnsiTheme="minorHAnsi" w:cs="Arial"/>
        </w:rPr>
        <w:tab/>
      </w:r>
      <w:r w:rsidR="0032178F">
        <w:rPr>
          <w:rFonts w:asciiTheme="minorHAnsi" w:hAnsiTheme="minorHAnsi" w:cs="Arial"/>
        </w:rPr>
        <w:tab/>
      </w:r>
      <w:r w:rsidRPr="00D05915">
        <w:rPr>
          <w:rFonts w:asciiTheme="minorHAnsi" w:hAnsiTheme="minorHAnsi" w:cs="Arial"/>
        </w:rPr>
        <w:tab/>
      </w:r>
      <w:r w:rsidRPr="00D05915">
        <w:rPr>
          <w:rFonts w:asciiTheme="minorHAnsi" w:hAnsiTheme="minorHAnsi" w:cs="Arial"/>
        </w:rPr>
        <w:tab/>
        <w:t>_______________________________________________________</w:t>
      </w:r>
    </w:p>
    <w:p w14:paraId="000D1CDC" w14:textId="77777777" w:rsidR="00AB35AA" w:rsidRPr="00D05915" w:rsidRDefault="00AB35AA">
      <w:pPr>
        <w:rPr>
          <w:rFonts w:asciiTheme="minorHAnsi" w:hAnsiTheme="minorHAnsi" w:cs="Arial"/>
        </w:rPr>
      </w:pPr>
    </w:p>
    <w:p w14:paraId="1218CC63"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 xml:space="preserve">Telephone:             </w:t>
      </w:r>
      <w:r w:rsidR="00AB35AA" w:rsidRPr="00D05915">
        <w:rPr>
          <w:rFonts w:asciiTheme="minorHAnsi" w:hAnsiTheme="minorHAnsi" w:cs="Arial"/>
        </w:rPr>
        <w:tab/>
        <w:t>_______________________________________________________</w:t>
      </w:r>
    </w:p>
    <w:p w14:paraId="5C65A8BD" w14:textId="77777777" w:rsidR="00AB35AA" w:rsidRPr="00D05915" w:rsidRDefault="00AB35AA">
      <w:pPr>
        <w:rPr>
          <w:rFonts w:asciiTheme="minorHAnsi" w:hAnsiTheme="minorHAnsi" w:cs="Arial"/>
        </w:rPr>
      </w:pPr>
    </w:p>
    <w:p w14:paraId="430739B0" w14:textId="77777777" w:rsidR="00AB35AA"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E-mail:</w:t>
      </w:r>
      <w:r w:rsidR="00AB35AA" w:rsidRPr="00D05915">
        <w:rPr>
          <w:rFonts w:asciiTheme="minorHAnsi" w:hAnsiTheme="minorHAnsi" w:cs="Arial"/>
        </w:rPr>
        <w:tab/>
      </w:r>
      <w:r w:rsidR="00AB35AA" w:rsidRPr="00D05915">
        <w:rPr>
          <w:rFonts w:asciiTheme="minorHAnsi" w:hAnsiTheme="minorHAnsi" w:cs="Arial"/>
        </w:rPr>
        <w:tab/>
      </w:r>
      <w:r w:rsidR="00AB35AA" w:rsidRPr="00D05915">
        <w:rPr>
          <w:rFonts w:asciiTheme="minorHAnsi" w:hAnsiTheme="minorHAnsi" w:cs="Arial"/>
        </w:rPr>
        <w:tab/>
        <w:t>_______________________________________________________</w:t>
      </w:r>
    </w:p>
    <w:p w14:paraId="073CF333" w14:textId="77777777" w:rsidR="00C7270E" w:rsidRDefault="00C7270E">
      <w:pPr>
        <w:rPr>
          <w:rFonts w:asciiTheme="minorHAnsi" w:hAnsiTheme="minorHAnsi" w:cs="Arial"/>
        </w:rPr>
      </w:pPr>
    </w:p>
    <w:p w14:paraId="484AB256" w14:textId="7A5F15EB" w:rsidR="00C7270E" w:rsidRPr="00D05915" w:rsidRDefault="00C7270E">
      <w:pPr>
        <w:rPr>
          <w:rFonts w:asciiTheme="minorHAnsi" w:hAnsiTheme="minorHAnsi" w:cs="Arial"/>
        </w:rPr>
      </w:pPr>
      <w:r>
        <w:rPr>
          <w:rFonts w:asciiTheme="minorHAnsi" w:hAnsiTheme="minorHAnsi" w:cs="Arial"/>
        </w:rPr>
        <w:tab/>
      </w:r>
    </w:p>
    <w:p w14:paraId="74A859AB" w14:textId="77777777" w:rsidR="00AB35AA" w:rsidRPr="00D05915" w:rsidRDefault="00AB35AA">
      <w:pPr>
        <w:rPr>
          <w:rFonts w:asciiTheme="minorHAnsi" w:hAnsiTheme="minorHAnsi" w:cs="Arial"/>
        </w:rPr>
      </w:pPr>
    </w:p>
    <w:p w14:paraId="7984D972" w14:textId="77777777" w:rsidR="00AB35AA" w:rsidRPr="00D05915" w:rsidRDefault="00AB35AA">
      <w:pPr>
        <w:rPr>
          <w:rFonts w:asciiTheme="minorHAnsi" w:hAnsiTheme="minorHAnsi" w:cs="Arial"/>
        </w:rPr>
      </w:pPr>
      <w:r w:rsidRPr="00D05915">
        <w:rPr>
          <w:rFonts w:asciiTheme="minorHAnsi" w:hAnsiTheme="minorHAnsi" w:cs="Arial"/>
          <w:u w:val="single"/>
        </w:rPr>
        <w:t>Seminar Schedule</w:t>
      </w:r>
      <w:r w:rsidRPr="00D05915">
        <w:rPr>
          <w:rFonts w:asciiTheme="minorHAnsi" w:hAnsiTheme="minorHAnsi" w:cs="Arial"/>
        </w:rPr>
        <w:t>:</w:t>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u w:val="single"/>
        </w:rPr>
        <w:t>Seminar Contacts</w:t>
      </w:r>
      <w:r w:rsidRPr="00D05915">
        <w:rPr>
          <w:rFonts w:asciiTheme="minorHAnsi" w:hAnsiTheme="minorHAnsi" w:cs="Arial"/>
        </w:rPr>
        <w:t>:</w:t>
      </w:r>
    </w:p>
    <w:p w14:paraId="7896F301" w14:textId="77777777" w:rsidR="00AB35AA" w:rsidRPr="00D05915" w:rsidRDefault="00AB35AA">
      <w:pPr>
        <w:rPr>
          <w:rFonts w:asciiTheme="minorHAnsi" w:hAnsiTheme="minorHAnsi" w:cs="Arial"/>
          <w:sz w:val="16"/>
          <w:szCs w:val="16"/>
        </w:rPr>
      </w:pPr>
    </w:p>
    <w:p w14:paraId="51F572A9" w14:textId="1D82A32F" w:rsidR="00AB35AA" w:rsidRPr="00D05915" w:rsidRDefault="00AB35AA">
      <w:pPr>
        <w:rPr>
          <w:rFonts w:asciiTheme="minorHAnsi" w:hAnsiTheme="minorHAnsi" w:cs="Arial"/>
        </w:rPr>
      </w:pPr>
      <w:r w:rsidRPr="00D05915">
        <w:rPr>
          <w:rFonts w:asciiTheme="minorHAnsi" w:hAnsiTheme="minorHAnsi" w:cs="Arial"/>
        </w:rPr>
        <w:t xml:space="preserve">Classes:  </w:t>
      </w:r>
      <w:r w:rsidR="006A2A9D">
        <w:rPr>
          <w:rFonts w:asciiTheme="minorHAnsi" w:hAnsiTheme="minorHAnsi" w:cs="Arial"/>
        </w:rPr>
        <w:t>8</w:t>
      </w:r>
      <w:r w:rsidRPr="00D05915">
        <w:rPr>
          <w:rFonts w:asciiTheme="minorHAnsi" w:hAnsiTheme="minorHAnsi" w:cs="Arial"/>
        </w:rPr>
        <w:t>:00 am – 5:00 pm</w:t>
      </w:r>
      <w:r w:rsidR="00840870">
        <w:rPr>
          <w:rFonts w:asciiTheme="minorHAnsi" w:hAnsiTheme="minorHAnsi" w:cs="Arial"/>
        </w:rPr>
        <w:t xml:space="preserve"> both days</w:t>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00F43E96">
        <w:rPr>
          <w:rFonts w:ascii="Calibri" w:hAnsi="Calibri" w:cs="Arial"/>
        </w:rPr>
        <w:t>Jon Jorgensen</w:t>
      </w:r>
      <w:r w:rsidR="00F43E96">
        <w:rPr>
          <w:rFonts w:ascii="Calibri" w:hAnsi="Calibri" w:cs="Arial"/>
        </w:rPr>
        <w:tab/>
      </w:r>
      <w:r w:rsidR="00F43E96">
        <w:rPr>
          <w:rFonts w:ascii="Calibri" w:hAnsi="Calibri" w:cs="Arial"/>
        </w:rPr>
        <w:tab/>
        <w:t>304-541-2910</w:t>
      </w:r>
    </w:p>
    <w:p w14:paraId="503C9CA1" w14:textId="77777777" w:rsidR="00AB35AA" w:rsidRDefault="006A2A9D">
      <w:pPr>
        <w:rPr>
          <w:rFonts w:asciiTheme="minorHAnsi" w:hAnsiTheme="minorHAnsi" w:cs="Arial"/>
        </w:rPr>
      </w:pPr>
      <w:r>
        <w:rPr>
          <w:rFonts w:asciiTheme="minorHAnsi" w:hAnsiTheme="minorHAnsi" w:cs="Arial"/>
        </w:rPr>
        <w:t>Lunch on your own from 12:00 am – 1:00</w:t>
      </w:r>
      <w:r w:rsidR="00AB35AA" w:rsidRPr="00D05915">
        <w:rPr>
          <w:rFonts w:asciiTheme="minorHAnsi" w:hAnsiTheme="minorHAnsi" w:cs="Arial"/>
        </w:rPr>
        <w:t xml:space="preserve"> pm </w:t>
      </w:r>
      <w:r w:rsidR="00AB35AA" w:rsidRPr="00D05915">
        <w:rPr>
          <w:rFonts w:asciiTheme="minorHAnsi" w:hAnsiTheme="minorHAnsi" w:cs="Arial"/>
        </w:rPr>
        <w:tab/>
      </w:r>
      <w:r>
        <w:rPr>
          <w:rFonts w:asciiTheme="minorHAnsi" w:hAnsiTheme="minorHAnsi" w:cs="Arial"/>
        </w:rPr>
        <w:t xml:space="preserve">             </w:t>
      </w:r>
      <w:r w:rsidR="00F40E42">
        <w:rPr>
          <w:rFonts w:asciiTheme="minorHAnsi" w:hAnsiTheme="minorHAnsi" w:cs="Arial"/>
        </w:rPr>
        <w:t>Korri Powers</w:t>
      </w:r>
      <w:r w:rsidR="00AB35AA" w:rsidRPr="00D05915">
        <w:rPr>
          <w:rFonts w:asciiTheme="minorHAnsi" w:hAnsiTheme="minorHAnsi" w:cs="Arial"/>
        </w:rPr>
        <w:tab/>
      </w:r>
      <w:r>
        <w:rPr>
          <w:rFonts w:asciiTheme="minorHAnsi" w:hAnsiTheme="minorHAnsi" w:cs="Arial"/>
        </w:rPr>
        <w:t xml:space="preserve">             </w:t>
      </w:r>
      <w:r w:rsidR="00F40E42">
        <w:rPr>
          <w:rFonts w:asciiTheme="minorHAnsi" w:hAnsiTheme="minorHAnsi" w:cs="Arial"/>
        </w:rPr>
        <w:t>304-542-6126</w:t>
      </w:r>
    </w:p>
    <w:p w14:paraId="4051A128" w14:textId="77777777" w:rsidR="001372D5" w:rsidRPr="00D05915" w:rsidRDefault="001372D5">
      <w:pPr>
        <w:rPr>
          <w:rFonts w:asciiTheme="minorHAnsi" w:hAnsiTheme="minorHAnsi" w:cs="Arial"/>
        </w:rPr>
      </w:pP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p>
    <w:p w14:paraId="16A05F1D" w14:textId="77777777" w:rsidR="00AB35AA" w:rsidRPr="00D05915" w:rsidRDefault="00AB35AA">
      <w:pPr>
        <w:rPr>
          <w:rFonts w:asciiTheme="minorHAnsi" w:hAnsiTheme="minorHAnsi" w:cs="Arial"/>
        </w:rPr>
      </w:pPr>
      <w:r w:rsidRPr="00D05915">
        <w:rPr>
          <w:rFonts w:asciiTheme="minorHAnsi" w:hAnsiTheme="minorHAnsi" w:cs="Arial"/>
        </w:rPr>
        <w:tab/>
      </w:r>
      <w:r w:rsidRPr="00D05915">
        <w:rPr>
          <w:rFonts w:asciiTheme="minorHAnsi" w:hAnsiTheme="minorHAnsi" w:cs="Arial"/>
          <w:b/>
        </w:rPr>
        <w:tab/>
      </w:r>
    </w:p>
    <w:p w14:paraId="216D9E60" w14:textId="77777777" w:rsidR="00AB35AA" w:rsidRPr="00840870" w:rsidRDefault="00AB35AA">
      <w:pPr>
        <w:jc w:val="center"/>
        <w:rPr>
          <w:rFonts w:asciiTheme="minorHAnsi" w:hAnsiTheme="minorHAnsi" w:cs="Arial"/>
          <w:b/>
          <w:color w:val="800000"/>
        </w:rPr>
      </w:pPr>
      <w:r w:rsidRPr="00840870">
        <w:rPr>
          <w:rFonts w:asciiTheme="minorHAnsi" w:hAnsiTheme="minorHAnsi" w:cs="Arial"/>
          <w:b/>
          <w:color w:val="800000"/>
        </w:rPr>
        <w:t>Return registration form with payment to:</w:t>
      </w:r>
    </w:p>
    <w:p w14:paraId="05617D41" w14:textId="77777777" w:rsidR="00AB35AA" w:rsidRPr="00840870" w:rsidRDefault="00AB35AA">
      <w:pPr>
        <w:jc w:val="center"/>
        <w:rPr>
          <w:rFonts w:asciiTheme="minorHAnsi" w:hAnsiTheme="minorHAnsi" w:cs="Arial"/>
          <w:b/>
          <w:bCs/>
          <w:color w:val="800000"/>
        </w:rPr>
      </w:pPr>
      <w:r w:rsidRPr="00840870">
        <w:rPr>
          <w:rFonts w:asciiTheme="minorHAnsi" w:hAnsiTheme="minorHAnsi" w:cs="Arial"/>
          <w:b/>
          <w:bCs/>
          <w:color w:val="800000"/>
        </w:rPr>
        <w:t>West Virginia Chapter IAAI</w:t>
      </w:r>
    </w:p>
    <w:p w14:paraId="080ED8D2" w14:textId="77777777" w:rsidR="00D27CE5" w:rsidRPr="00840870" w:rsidRDefault="00AB35AA">
      <w:pPr>
        <w:jc w:val="center"/>
        <w:rPr>
          <w:rFonts w:asciiTheme="minorHAnsi" w:hAnsiTheme="minorHAnsi" w:cs="Arial"/>
          <w:b/>
          <w:color w:val="800000"/>
        </w:rPr>
      </w:pPr>
      <w:r w:rsidRPr="00840870">
        <w:rPr>
          <w:rFonts w:asciiTheme="minorHAnsi" w:hAnsiTheme="minorHAnsi" w:cs="Arial"/>
          <w:b/>
          <w:color w:val="800000"/>
        </w:rPr>
        <w:t xml:space="preserve">P. O. Box 1218   </w:t>
      </w:r>
    </w:p>
    <w:p w14:paraId="3CA0983A" w14:textId="77777777" w:rsidR="00AB35AA" w:rsidRPr="00840870" w:rsidRDefault="00AB35AA">
      <w:pPr>
        <w:jc w:val="center"/>
        <w:rPr>
          <w:rFonts w:asciiTheme="minorHAnsi" w:hAnsiTheme="minorHAnsi" w:cs="Arial"/>
          <w:b/>
          <w:color w:val="800000"/>
        </w:rPr>
      </w:pPr>
      <w:r w:rsidRPr="00840870">
        <w:rPr>
          <w:rFonts w:asciiTheme="minorHAnsi" w:hAnsiTheme="minorHAnsi" w:cs="Arial"/>
          <w:b/>
          <w:color w:val="800000"/>
        </w:rPr>
        <w:t>Scott Depot, WV 25560</w:t>
      </w:r>
    </w:p>
    <w:p w14:paraId="77FCBBCA" w14:textId="77777777" w:rsidR="00840870" w:rsidRDefault="00840870">
      <w:pPr>
        <w:jc w:val="center"/>
        <w:rPr>
          <w:rFonts w:asciiTheme="minorHAnsi" w:hAnsiTheme="minorHAnsi" w:cs="Arial"/>
          <w:b/>
          <w:color w:val="800000"/>
          <w:sz w:val="28"/>
          <w:szCs w:val="28"/>
        </w:rPr>
      </w:pPr>
    </w:p>
    <w:p w14:paraId="35BD229A" w14:textId="7FF36919" w:rsidR="006A2A9D" w:rsidRPr="00F43E96" w:rsidRDefault="00C7270E" w:rsidP="00F43E96">
      <w:pPr>
        <w:jc w:val="center"/>
        <w:rPr>
          <w:b/>
          <w:bCs/>
          <w:sz w:val="22"/>
          <w:szCs w:val="22"/>
        </w:rPr>
      </w:pPr>
      <w:r w:rsidRPr="00F43E96">
        <w:rPr>
          <w:rFonts w:asciiTheme="minorHAnsi" w:hAnsiTheme="minorHAnsi" w:cs="Arial"/>
          <w:b/>
          <w:color w:val="800000"/>
          <w:sz w:val="22"/>
          <w:szCs w:val="22"/>
        </w:rPr>
        <w:t xml:space="preserve">You may </w:t>
      </w:r>
      <w:r w:rsidR="00840870" w:rsidRPr="00F43E96">
        <w:rPr>
          <w:rFonts w:asciiTheme="minorHAnsi" w:hAnsiTheme="minorHAnsi" w:cs="Arial"/>
          <w:b/>
          <w:color w:val="800000"/>
          <w:sz w:val="22"/>
          <w:szCs w:val="22"/>
        </w:rPr>
        <w:t xml:space="preserve">email registrations to </w:t>
      </w:r>
      <w:hyperlink r:id="rId10" w:history="1">
        <w:r w:rsidR="00F56D4F" w:rsidRPr="004C649C">
          <w:rPr>
            <w:rStyle w:val="Hyperlink"/>
            <w:rFonts w:asciiTheme="minorHAnsi" w:hAnsiTheme="minorHAnsi" w:cs="Arial"/>
            <w:b/>
            <w:sz w:val="22"/>
            <w:szCs w:val="22"/>
          </w:rPr>
          <w:t>korrih@yahoo.com</w:t>
        </w:r>
      </w:hyperlink>
      <w:r w:rsidR="00F40E42" w:rsidRPr="00F43E96">
        <w:rPr>
          <w:rFonts w:asciiTheme="minorHAnsi" w:hAnsiTheme="minorHAnsi" w:cs="Arial"/>
          <w:b/>
          <w:color w:val="800000"/>
          <w:sz w:val="22"/>
          <w:szCs w:val="22"/>
        </w:rPr>
        <w:t xml:space="preserve"> </w:t>
      </w:r>
      <w:r w:rsidR="006A2A9D" w:rsidRPr="00F43E96">
        <w:rPr>
          <w:rFonts w:asciiTheme="minorHAnsi" w:hAnsiTheme="minorHAnsi" w:cs="Arial"/>
          <w:b/>
          <w:color w:val="800000"/>
          <w:sz w:val="22"/>
          <w:szCs w:val="22"/>
        </w:rPr>
        <w:t xml:space="preserve">or </w:t>
      </w:r>
      <w:bookmarkEnd w:id="1"/>
      <w:r w:rsidR="00F43E96" w:rsidRPr="00F43E96">
        <w:rPr>
          <w:b/>
          <w:bCs/>
          <w:sz w:val="22"/>
          <w:szCs w:val="22"/>
        </w:rPr>
        <w:fldChar w:fldCharType="begin"/>
      </w:r>
      <w:r w:rsidR="00F43E96" w:rsidRPr="00F43E96">
        <w:rPr>
          <w:b/>
          <w:bCs/>
          <w:sz w:val="22"/>
          <w:szCs w:val="22"/>
        </w:rPr>
        <w:instrText xml:space="preserve"> HYPERLINK "mailto:jonathan.jorgensen@thehartford.com" </w:instrText>
      </w:r>
      <w:r w:rsidR="00F43E96" w:rsidRPr="00F43E96">
        <w:rPr>
          <w:b/>
          <w:bCs/>
          <w:sz w:val="22"/>
          <w:szCs w:val="22"/>
        </w:rPr>
      </w:r>
      <w:r w:rsidR="00F43E96" w:rsidRPr="00F43E96">
        <w:rPr>
          <w:b/>
          <w:bCs/>
          <w:sz w:val="22"/>
          <w:szCs w:val="22"/>
        </w:rPr>
        <w:fldChar w:fldCharType="separate"/>
      </w:r>
      <w:r w:rsidR="00F43E96" w:rsidRPr="00F43E96">
        <w:rPr>
          <w:rStyle w:val="Hyperlink"/>
          <w:b/>
          <w:bCs/>
          <w:sz w:val="22"/>
          <w:szCs w:val="22"/>
        </w:rPr>
        <w:t>jonathan.jorgensen@thehartford.com</w:t>
      </w:r>
      <w:r w:rsidR="00F43E96" w:rsidRPr="00F43E96">
        <w:rPr>
          <w:b/>
          <w:bCs/>
          <w:sz w:val="22"/>
          <w:szCs w:val="22"/>
        </w:rPr>
        <w:fldChar w:fldCharType="end"/>
      </w:r>
    </w:p>
    <w:sectPr w:rsidR="006A2A9D" w:rsidRPr="00F43E9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C1874"/>
    <w:multiLevelType w:val="hybridMultilevel"/>
    <w:tmpl w:val="01520E5C"/>
    <w:lvl w:ilvl="0" w:tplc="FF145D34">
      <w:start w:val="15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2D321E"/>
    <w:multiLevelType w:val="hybridMultilevel"/>
    <w:tmpl w:val="E9062554"/>
    <w:lvl w:ilvl="0" w:tplc="CEE2727E">
      <w:start w:val="15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3567562">
    <w:abstractNumId w:val="1"/>
  </w:num>
  <w:num w:numId="2" w16cid:durableId="1056859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2"/>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9FE"/>
    <w:rsid w:val="00024DF0"/>
    <w:rsid w:val="00032B3C"/>
    <w:rsid w:val="0009295F"/>
    <w:rsid w:val="000E0CE5"/>
    <w:rsid w:val="000F562D"/>
    <w:rsid w:val="00117F2F"/>
    <w:rsid w:val="001372D5"/>
    <w:rsid w:val="00152BF0"/>
    <w:rsid w:val="00155A27"/>
    <w:rsid w:val="00164FE8"/>
    <w:rsid w:val="001910EB"/>
    <w:rsid w:val="00233015"/>
    <w:rsid w:val="00292DD8"/>
    <w:rsid w:val="002C73F4"/>
    <w:rsid w:val="00307C71"/>
    <w:rsid w:val="00316698"/>
    <w:rsid w:val="0032178F"/>
    <w:rsid w:val="003C2686"/>
    <w:rsid w:val="003F6510"/>
    <w:rsid w:val="004450EF"/>
    <w:rsid w:val="004A7C32"/>
    <w:rsid w:val="005263E4"/>
    <w:rsid w:val="0053692C"/>
    <w:rsid w:val="00555D56"/>
    <w:rsid w:val="00592842"/>
    <w:rsid w:val="00601166"/>
    <w:rsid w:val="006357B4"/>
    <w:rsid w:val="00657E64"/>
    <w:rsid w:val="0068284A"/>
    <w:rsid w:val="006A2A9D"/>
    <w:rsid w:val="006A3874"/>
    <w:rsid w:val="006C02E2"/>
    <w:rsid w:val="006C7CF6"/>
    <w:rsid w:val="006D5297"/>
    <w:rsid w:val="006D6539"/>
    <w:rsid w:val="006E431D"/>
    <w:rsid w:val="00710966"/>
    <w:rsid w:val="007137B4"/>
    <w:rsid w:val="00731E0C"/>
    <w:rsid w:val="00776B36"/>
    <w:rsid w:val="00777985"/>
    <w:rsid w:val="00781E0F"/>
    <w:rsid w:val="007D1FC8"/>
    <w:rsid w:val="007E7DBD"/>
    <w:rsid w:val="00816AA9"/>
    <w:rsid w:val="00840870"/>
    <w:rsid w:val="00846C55"/>
    <w:rsid w:val="00850CF3"/>
    <w:rsid w:val="00851242"/>
    <w:rsid w:val="008646EE"/>
    <w:rsid w:val="008813C1"/>
    <w:rsid w:val="008B5DCC"/>
    <w:rsid w:val="009069FE"/>
    <w:rsid w:val="009B3CE7"/>
    <w:rsid w:val="009C1F3E"/>
    <w:rsid w:val="009D0C63"/>
    <w:rsid w:val="009F51C9"/>
    <w:rsid w:val="00A14E29"/>
    <w:rsid w:val="00A207C0"/>
    <w:rsid w:val="00A237EB"/>
    <w:rsid w:val="00AB35AA"/>
    <w:rsid w:val="00AB6D6C"/>
    <w:rsid w:val="00AE7435"/>
    <w:rsid w:val="00B4468A"/>
    <w:rsid w:val="00B46C02"/>
    <w:rsid w:val="00BE48A3"/>
    <w:rsid w:val="00C07C58"/>
    <w:rsid w:val="00C2373E"/>
    <w:rsid w:val="00C4309D"/>
    <w:rsid w:val="00C57A38"/>
    <w:rsid w:val="00C63F85"/>
    <w:rsid w:val="00C7270E"/>
    <w:rsid w:val="00CB67AA"/>
    <w:rsid w:val="00CD1DE3"/>
    <w:rsid w:val="00CF3410"/>
    <w:rsid w:val="00D05915"/>
    <w:rsid w:val="00D27B82"/>
    <w:rsid w:val="00D27CE5"/>
    <w:rsid w:val="00D62133"/>
    <w:rsid w:val="00D76BBF"/>
    <w:rsid w:val="00DA17A1"/>
    <w:rsid w:val="00DD7086"/>
    <w:rsid w:val="00E307A3"/>
    <w:rsid w:val="00E51676"/>
    <w:rsid w:val="00EA68E2"/>
    <w:rsid w:val="00EB07D7"/>
    <w:rsid w:val="00EB74B3"/>
    <w:rsid w:val="00ED42C1"/>
    <w:rsid w:val="00F03A1D"/>
    <w:rsid w:val="00F03A52"/>
    <w:rsid w:val="00F13E85"/>
    <w:rsid w:val="00F20DAF"/>
    <w:rsid w:val="00F2357E"/>
    <w:rsid w:val="00F40E42"/>
    <w:rsid w:val="00F43E96"/>
    <w:rsid w:val="00F53D57"/>
    <w:rsid w:val="00F547C6"/>
    <w:rsid w:val="00F56D4F"/>
    <w:rsid w:val="00F94913"/>
    <w:rsid w:val="00FA6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55984"/>
  <w15:docId w15:val="{19C7EE17-18EB-4336-8B52-6E353FF3D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4">
    <w:name w:val="heading 4"/>
    <w:basedOn w:val="Normal"/>
    <w:link w:val="Heading4Char"/>
    <w:uiPriority w:val="9"/>
    <w:qFormat/>
    <w:pPr>
      <w:spacing w:before="100" w:beforeAutospacing="1" w:after="100" w:afterAutospacing="1"/>
      <w:outlineLvl w:val="3"/>
    </w:pPr>
    <w:rPr>
      <w:b/>
      <w:bCs/>
    </w:rPr>
  </w:style>
  <w:style w:type="paragraph" w:styleId="Heading6">
    <w:name w:val="heading 6"/>
    <w:basedOn w:val="Normal"/>
    <w:next w:val="Normal"/>
    <w:qFormat/>
    <w:pPr>
      <w:keepNext/>
      <w:jc w:val="center"/>
      <w:outlineLvl w:val="5"/>
    </w:pPr>
    <w:rPr>
      <w:rFonts w:ascii="Arial" w:hAnsi="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character" w:styleId="Hyperlink">
    <w:name w:val="Hyperlink"/>
    <w:uiPriority w:val="99"/>
    <w:rPr>
      <w:color w:val="0000FF"/>
      <w:u w:val="single"/>
    </w:rPr>
  </w:style>
  <w:style w:type="character" w:customStyle="1" w:styleId="Heading1Char">
    <w:name w:val="Heading 1 Char"/>
    <w:link w:val="Heading1"/>
    <w:uiPriority w:val="9"/>
    <w:rPr>
      <w:b/>
      <w:bCs/>
      <w:kern w:val="36"/>
      <w:sz w:val="48"/>
      <w:szCs w:val="48"/>
    </w:rPr>
  </w:style>
  <w:style w:type="character" w:customStyle="1" w:styleId="hotelname">
    <w:name w:val="hotelname"/>
    <w:basedOn w:val="DefaultParagraphFont"/>
  </w:style>
  <w:style w:type="character" w:customStyle="1" w:styleId="hoteladdress">
    <w:name w:val="hoteladdress"/>
    <w:basedOn w:val="DefaultParagraphFont"/>
  </w:style>
  <w:style w:type="character" w:customStyle="1" w:styleId="Heading3Char">
    <w:name w:val="Heading 3 Char"/>
    <w:link w:val="Heading3"/>
    <w:uiPriority w:val="9"/>
    <w:rPr>
      <w:b/>
      <w:bCs/>
      <w:sz w:val="27"/>
      <w:szCs w:val="27"/>
    </w:rPr>
  </w:style>
  <w:style w:type="character" w:customStyle="1" w:styleId="Heading4Char">
    <w:name w:val="Heading 4 Char"/>
    <w:link w:val="Heading4"/>
    <w:uiPriority w:val="9"/>
    <w:rPr>
      <w:b/>
      <w:bCs/>
      <w:sz w:val="24"/>
      <w:szCs w:val="24"/>
    </w:rPr>
  </w:style>
  <w:style w:type="character" w:styleId="Strong">
    <w:name w:val="Strong"/>
    <w:uiPriority w:val="22"/>
    <w:qFormat/>
    <w:rPr>
      <w:b/>
      <w:bCs/>
    </w:rPr>
  </w:style>
  <w:style w:type="character" w:customStyle="1" w:styleId="title1">
    <w:name w:val="title1"/>
    <w:basedOn w:val="DefaultParagraphFont"/>
  </w:style>
  <w:style w:type="character" w:customStyle="1" w:styleId="org">
    <w:name w:val="org"/>
    <w:basedOn w:val="DefaultParagraphFont"/>
  </w:style>
  <w:style w:type="paragraph" w:customStyle="1" w:styleId="desc">
    <w:name w:val="desc"/>
    <w:basedOn w:val="Normal"/>
    <w:pPr>
      <w:spacing w:before="100" w:beforeAutospacing="1" w:after="100" w:afterAutospacing="1"/>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UnresolvedMention1">
    <w:name w:val="Unresolved Mention1"/>
    <w:basedOn w:val="DefaultParagraphFont"/>
    <w:uiPriority w:val="99"/>
    <w:semiHidden/>
    <w:unhideWhenUsed/>
    <w:rsid w:val="006A2A9D"/>
    <w:rPr>
      <w:color w:val="808080"/>
      <w:shd w:val="clear" w:color="auto" w:fill="E6E6E6"/>
    </w:rPr>
  </w:style>
  <w:style w:type="paragraph" w:styleId="NoSpacing">
    <w:name w:val="No Spacing"/>
    <w:uiPriority w:val="1"/>
    <w:qFormat/>
    <w:rsid w:val="00F20DAF"/>
    <w:rPr>
      <w:sz w:val="24"/>
      <w:szCs w:val="24"/>
    </w:rPr>
  </w:style>
  <w:style w:type="paragraph" w:customStyle="1" w:styleId="xmsonormal">
    <w:name w:val="x_msonormal"/>
    <w:basedOn w:val="Normal"/>
    <w:rsid w:val="007D1FC8"/>
    <w:pPr>
      <w:spacing w:before="100" w:beforeAutospacing="1" w:after="100" w:afterAutospacing="1"/>
    </w:pPr>
  </w:style>
  <w:style w:type="character" w:styleId="UnresolvedMention">
    <w:name w:val="Unresolved Mention"/>
    <w:basedOn w:val="DefaultParagraphFont"/>
    <w:uiPriority w:val="99"/>
    <w:semiHidden/>
    <w:unhideWhenUsed/>
    <w:rsid w:val="00F43E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98494">
      <w:bodyDiv w:val="1"/>
      <w:marLeft w:val="0"/>
      <w:marRight w:val="0"/>
      <w:marTop w:val="0"/>
      <w:marBottom w:val="0"/>
      <w:divBdr>
        <w:top w:val="none" w:sz="0" w:space="0" w:color="auto"/>
        <w:left w:val="none" w:sz="0" w:space="0" w:color="auto"/>
        <w:bottom w:val="none" w:sz="0" w:space="0" w:color="auto"/>
        <w:right w:val="none" w:sz="0" w:space="0" w:color="auto"/>
      </w:divBdr>
      <w:divsChild>
        <w:div w:id="269944435">
          <w:marLeft w:val="0"/>
          <w:marRight w:val="0"/>
          <w:marTop w:val="0"/>
          <w:marBottom w:val="0"/>
          <w:divBdr>
            <w:top w:val="none" w:sz="0" w:space="0" w:color="auto"/>
            <w:left w:val="none" w:sz="0" w:space="0" w:color="auto"/>
            <w:bottom w:val="none" w:sz="0" w:space="0" w:color="auto"/>
            <w:right w:val="none" w:sz="0" w:space="0" w:color="auto"/>
          </w:divBdr>
        </w:div>
        <w:div w:id="1766606006">
          <w:marLeft w:val="0"/>
          <w:marRight w:val="0"/>
          <w:marTop w:val="0"/>
          <w:marBottom w:val="0"/>
          <w:divBdr>
            <w:top w:val="none" w:sz="0" w:space="0" w:color="auto"/>
            <w:left w:val="none" w:sz="0" w:space="0" w:color="auto"/>
            <w:bottom w:val="none" w:sz="0" w:space="0" w:color="auto"/>
            <w:right w:val="none" w:sz="0" w:space="0" w:color="auto"/>
          </w:divBdr>
        </w:div>
        <w:div w:id="1945452041">
          <w:marLeft w:val="0"/>
          <w:marRight w:val="0"/>
          <w:marTop w:val="0"/>
          <w:marBottom w:val="340"/>
          <w:divBdr>
            <w:top w:val="none" w:sz="0" w:space="0" w:color="auto"/>
            <w:left w:val="none" w:sz="0" w:space="0" w:color="auto"/>
            <w:bottom w:val="none" w:sz="0" w:space="0" w:color="auto"/>
            <w:right w:val="none" w:sz="0" w:space="0" w:color="auto"/>
          </w:divBdr>
        </w:div>
      </w:divsChild>
    </w:div>
    <w:div w:id="587155846">
      <w:bodyDiv w:val="1"/>
      <w:marLeft w:val="0"/>
      <w:marRight w:val="0"/>
      <w:marTop w:val="0"/>
      <w:marBottom w:val="0"/>
      <w:divBdr>
        <w:top w:val="none" w:sz="0" w:space="0" w:color="auto"/>
        <w:left w:val="none" w:sz="0" w:space="0" w:color="auto"/>
        <w:bottom w:val="none" w:sz="0" w:space="0" w:color="auto"/>
        <w:right w:val="none" w:sz="0" w:space="0" w:color="auto"/>
      </w:divBdr>
      <w:divsChild>
        <w:div w:id="359282584">
          <w:marLeft w:val="0"/>
          <w:marRight w:val="0"/>
          <w:marTop w:val="0"/>
          <w:marBottom w:val="68"/>
          <w:divBdr>
            <w:top w:val="none" w:sz="0" w:space="0" w:color="FFFFFF"/>
            <w:left w:val="none" w:sz="0" w:space="0" w:color="auto"/>
            <w:bottom w:val="none" w:sz="0" w:space="0" w:color="auto"/>
            <w:right w:val="none" w:sz="0" w:space="0" w:color="auto"/>
          </w:divBdr>
        </w:div>
        <w:div w:id="408962628">
          <w:marLeft w:val="0"/>
          <w:marRight w:val="0"/>
          <w:marTop w:val="0"/>
          <w:marBottom w:val="0"/>
          <w:divBdr>
            <w:top w:val="none" w:sz="0" w:space="0" w:color="auto"/>
            <w:left w:val="none" w:sz="0" w:space="0" w:color="auto"/>
            <w:bottom w:val="none" w:sz="0" w:space="0" w:color="auto"/>
            <w:right w:val="none" w:sz="0" w:space="0" w:color="auto"/>
          </w:divBdr>
        </w:div>
        <w:div w:id="822621322">
          <w:marLeft w:val="0"/>
          <w:marRight w:val="0"/>
          <w:marTop w:val="0"/>
          <w:marBottom w:val="0"/>
          <w:divBdr>
            <w:top w:val="none" w:sz="0" w:space="0" w:color="auto"/>
            <w:left w:val="none" w:sz="0" w:space="0" w:color="auto"/>
            <w:bottom w:val="none" w:sz="0" w:space="0" w:color="auto"/>
            <w:right w:val="none" w:sz="0" w:space="0" w:color="auto"/>
          </w:divBdr>
        </w:div>
        <w:div w:id="1585071115">
          <w:marLeft w:val="0"/>
          <w:marRight w:val="0"/>
          <w:marTop w:val="0"/>
          <w:marBottom w:val="0"/>
          <w:divBdr>
            <w:top w:val="none" w:sz="0" w:space="0" w:color="auto"/>
            <w:left w:val="none" w:sz="0" w:space="0" w:color="auto"/>
            <w:bottom w:val="none" w:sz="0" w:space="0" w:color="auto"/>
            <w:right w:val="none" w:sz="0" w:space="0" w:color="auto"/>
          </w:divBdr>
        </w:div>
        <w:div w:id="1732386831">
          <w:marLeft w:val="0"/>
          <w:marRight w:val="0"/>
          <w:marTop w:val="0"/>
          <w:marBottom w:val="0"/>
          <w:divBdr>
            <w:top w:val="none" w:sz="0" w:space="0" w:color="auto"/>
            <w:left w:val="none" w:sz="0" w:space="0" w:color="auto"/>
            <w:bottom w:val="none" w:sz="0" w:space="0" w:color="auto"/>
            <w:right w:val="none" w:sz="0" w:space="0" w:color="auto"/>
          </w:divBdr>
        </w:div>
        <w:div w:id="1859155950">
          <w:marLeft w:val="0"/>
          <w:marRight w:val="0"/>
          <w:marTop w:val="0"/>
          <w:marBottom w:val="340"/>
          <w:divBdr>
            <w:top w:val="none" w:sz="0" w:space="0" w:color="auto"/>
            <w:left w:val="none" w:sz="0" w:space="0" w:color="auto"/>
            <w:bottom w:val="none" w:sz="0" w:space="0" w:color="auto"/>
            <w:right w:val="none" w:sz="0" w:space="0" w:color="auto"/>
          </w:divBdr>
        </w:div>
      </w:divsChild>
    </w:div>
    <w:div w:id="881330894">
      <w:bodyDiv w:val="1"/>
      <w:marLeft w:val="0"/>
      <w:marRight w:val="0"/>
      <w:marTop w:val="0"/>
      <w:marBottom w:val="0"/>
      <w:divBdr>
        <w:top w:val="none" w:sz="0" w:space="0" w:color="auto"/>
        <w:left w:val="none" w:sz="0" w:space="0" w:color="auto"/>
        <w:bottom w:val="none" w:sz="0" w:space="0" w:color="auto"/>
        <w:right w:val="none" w:sz="0" w:space="0" w:color="auto"/>
      </w:divBdr>
    </w:div>
    <w:div w:id="980771019">
      <w:bodyDiv w:val="1"/>
      <w:marLeft w:val="0"/>
      <w:marRight w:val="0"/>
      <w:marTop w:val="0"/>
      <w:marBottom w:val="0"/>
      <w:divBdr>
        <w:top w:val="none" w:sz="0" w:space="0" w:color="auto"/>
        <w:left w:val="none" w:sz="0" w:space="0" w:color="auto"/>
        <w:bottom w:val="none" w:sz="0" w:space="0" w:color="auto"/>
        <w:right w:val="none" w:sz="0" w:space="0" w:color="auto"/>
      </w:divBdr>
      <w:divsChild>
        <w:div w:id="732002614">
          <w:marLeft w:val="0"/>
          <w:marRight w:val="0"/>
          <w:marTop w:val="0"/>
          <w:marBottom w:val="0"/>
          <w:divBdr>
            <w:top w:val="none" w:sz="0" w:space="0" w:color="auto"/>
            <w:left w:val="none" w:sz="0" w:space="0" w:color="auto"/>
            <w:bottom w:val="none" w:sz="0" w:space="0" w:color="auto"/>
            <w:right w:val="none" w:sz="0" w:space="0" w:color="auto"/>
          </w:divBdr>
          <w:divsChild>
            <w:div w:id="1992974961">
              <w:marLeft w:val="0"/>
              <w:marRight w:val="0"/>
              <w:marTop w:val="0"/>
              <w:marBottom w:val="0"/>
              <w:divBdr>
                <w:top w:val="none" w:sz="0" w:space="0" w:color="auto"/>
                <w:left w:val="none" w:sz="0" w:space="0" w:color="auto"/>
                <w:bottom w:val="none" w:sz="0" w:space="0" w:color="auto"/>
                <w:right w:val="none" w:sz="0" w:space="0" w:color="auto"/>
              </w:divBdr>
              <w:divsChild>
                <w:div w:id="1176766354">
                  <w:marLeft w:val="0"/>
                  <w:marRight w:val="0"/>
                  <w:marTop w:val="0"/>
                  <w:marBottom w:val="0"/>
                  <w:divBdr>
                    <w:top w:val="none" w:sz="0" w:space="0" w:color="auto"/>
                    <w:left w:val="none" w:sz="0" w:space="0" w:color="auto"/>
                    <w:bottom w:val="none" w:sz="0" w:space="0" w:color="auto"/>
                    <w:right w:val="none" w:sz="0" w:space="0" w:color="auto"/>
                  </w:divBdr>
                  <w:divsChild>
                    <w:div w:id="260796592">
                      <w:marLeft w:val="0"/>
                      <w:marRight w:val="0"/>
                      <w:marTop w:val="0"/>
                      <w:marBottom w:val="0"/>
                      <w:divBdr>
                        <w:top w:val="none" w:sz="0" w:space="0" w:color="auto"/>
                        <w:left w:val="none" w:sz="0" w:space="0" w:color="auto"/>
                        <w:bottom w:val="none" w:sz="0" w:space="0" w:color="auto"/>
                        <w:right w:val="none" w:sz="0" w:space="0" w:color="auto"/>
                      </w:divBdr>
                      <w:divsChild>
                        <w:div w:id="1073238309">
                          <w:marLeft w:val="0"/>
                          <w:marRight w:val="0"/>
                          <w:marTop w:val="0"/>
                          <w:marBottom w:val="0"/>
                          <w:divBdr>
                            <w:top w:val="none" w:sz="0" w:space="0" w:color="auto"/>
                            <w:left w:val="none" w:sz="0" w:space="0" w:color="auto"/>
                            <w:bottom w:val="none" w:sz="0" w:space="0" w:color="auto"/>
                            <w:right w:val="none" w:sz="0" w:space="0" w:color="auto"/>
                          </w:divBdr>
                          <w:divsChild>
                            <w:div w:id="2078741323">
                              <w:marLeft w:val="0"/>
                              <w:marRight w:val="0"/>
                              <w:marTop w:val="0"/>
                              <w:marBottom w:val="0"/>
                              <w:divBdr>
                                <w:top w:val="none" w:sz="0" w:space="0" w:color="auto"/>
                                <w:left w:val="none" w:sz="0" w:space="0" w:color="auto"/>
                                <w:bottom w:val="none" w:sz="0" w:space="0" w:color="auto"/>
                                <w:right w:val="none" w:sz="0" w:space="0" w:color="auto"/>
                              </w:divBdr>
                              <w:divsChild>
                                <w:div w:id="1257323534">
                                  <w:marLeft w:val="0"/>
                                  <w:marRight w:val="0"/>
                                  <w:marTop w:val="0"/>
                                  <w:marBottom w:val="0"/>
                                  <w:divBdr>
                                    <w:top w:val="none" w:sz="0" w:space="0" w:color="auto"/>
                                    <w:left w:val="none" w:sz="0" w:space="0" w:color="auto"/>
                                    <w:bottom w:val="none" w:sz="0" w:space="0" w:color="auto"/>
                                    <w:right w:val="none" w:sz="0" w:space="0" w:color="auto"/>
                                  </w:divBdr>
                                  <w:divsChild>
                                    <w:div w:id="668484468">
                                      <w:marLeft w:val="0"/>
                                      <w:marRight w:val="0"/>
                                      <w:marTop w:val="0"/>
                                      <w:marBottom w:val="0"/>
                                      <w:divBdr>
                                        <w:top w:val="none" w:sz="0" w:space="0" w:color="auto"/>
                                        <w:left w:val="none" w:sz="0" w:space="0" w:color="auto"/>
                                        <w:bottom w:val="none" w:sz="0" w:space="0" w:color="auto"/>
                                        <w:right w:val="none" w:sz="0" w:space="0" w:color="auto"/>
                                      </w:divBdr>
                                      <w:divsChild>
                                        <w:div w:id="1536774461">
                                          <w:marLeft w:val="0"/>
                                          <w:marRight w:val="0"/>
                                          <w:marTop w:val="0"/>
                                          <w:marBottom w:val="0"/>
                                          <w:divBdr>
                                            <w:top w:val="none" w:sz="0" w:space="0" w:color="auto"/>
                                            <w:left w:val="none" w:sz="0" w:space="0" w:color="auto"/>
                                            <w:bottom w:val="none" w:sz="0" w:space="0" w:color="auto"/>
                                            <w:right w:val="none" w:sz="0" w:space="0" w:color="auto"/>
                                          </w:divBdr>
                                          <w:divsChild>
                                            <w:div w:id="615019684">
                                              <w:marLeft w:val="0"/>
                                              <w:marRight w:val="0"/>
                                              <w:marTop w:val="0"/>
                                              <w:marBottom w:val="0"/>
                                              <w:divBdr>
                                                <w:top w:val="single" w:sz="12" w:space="2" w:color="FFFFCC"/>
                                                <w:left w:val="single" w:sz="12" w:space="2" w:color="FFFFCC"/>
                                                <w:bottom w:val="single" w:sz="12" w:space="2" w:color="FFFFCC"/>
                                                <w:right w:val="single" w:sz="12" w:space="0" w:color="FFFFCC"/>
                                              </w:divBdr>
                                              <w:divsChild>
                                                <w:div w:id="1196383820">
                                                  <w:marLeft w:val="0"/>
                                                  <w:marRight w:val="0"/>
                                                  <w:marTop w:val="0"/>
                                                  <w:marBottom w:val="0"/>
                                                  <w:divBdr>
                                                    <w:top w:val="none" w:sz="0" w:space="0" w:color="auto"/>
                                                    <w:left w:val="none" w:sz="0" w:space="0" w:color="auto"/>
                                                    <w:bottom w:val="none" w:sz="0" w:space="0" w:color="auto"/>
                                                    <w:right w:val="none" w:sz="0" w:space="0" w:color="auto"/>
                                                  </w:divBdr>
                                                  <w:divsChild>
                                                    <w:div w:id="1644846111">
                                                      <w:marLeft w:val="0"/>
                                                      <w:marRight w:val="0"/>
                                                      <w:marTop w:val="0"/>
                                                      <w:marBottom w:val="0"/>
                                                      <w:divBdr>
                                                        <w:top w:val="none" w:sz="0" w:space="0" w:color="auto"/>
                                                        <w:left w:val="none" w:sz="0" w:space="0" w:color="auto"/>
                                                        <w:bottom w:val="none" w:sz="0" w:space="0" w:color="auto"/>
                                                        <w:right w:val="none" w:sz="0" w:space="0" w:color="auto"/>
                                                      </w:divBdr>
                                                      <w:divsChild>
                                                        <w:div w:id="1645239258">
                                                          <w:marLeft w:val="0"/>
                                                          <w:marRight w:val="0"/>
                                                          <w:marTop w:val="0"/>
                                                          <w:marBottom w:val="0"/>
                                                          <w:divBdr>
                                                            <w:top w:val="none" w:sz="0" w:space="0" w:color="auto"/>
                                                            <w:left w:val="none" w:sz="0" w:space="0" w:color="auto"/>
                                                            <w:bottom w:val="none" w:sz="0" w:space="0" w:color="auto"/>
                                                            <w:right w:val="none" w:sz="0" w:space="0" w:color="auto"/>
                                                          </w:divBdr>
                                                          <w:divsChild>
                                                            <w:div w:id="267856534">
                                                              <w:marLeft w:val="0"/>
                                                              <w:marRight w:val="0"/>
                                                              <w:marTop w:val="0"/>
                                                              <w:marBottom w:val="0"/>
                                                              <w:divBdr>
                                                                <w:top w:val="none" w:sz="0" w:space="0" w:color="auto"/>
                                                                <w:left w:val="none" w:sz="0" w:space="0" w:color="auto"/>
                                                                <w:bottom w:val="none" w:sz="0" w:space="0" w:color="auto"/>
                                                                <w:right w:val="none" w:sz="0" w:space="0" w:color="auto"/>
                                                              </w:divBdr>
                                                              <w:divsChild>
                                                                <w:div w:id="1931616979">
                                                                  <w:marLeft w:val="0"/>
                                                                  <w:marRight w:val="0"/>
                                                                  <w:marTop w:val="0"/>
                                                                  <w:marBottom w:val="0"/>
                                                                  <w:divBdr>
                                                                    <w:top w:val="none" w:sz="0" w:space="0" w:color="auto"/>
                                                                    <w:left w:val="none" w:sz="0" w:space="0" w:color="auto"/>
                                                                    <w:bottom w:val="none" w:sz="0" w:space="0" w:color="auto"/>
                                                                    <w:right w:val="none" w:sz="0" w:space="0" w:color="auto"/>
                                                                  </w:divBdr>
                                                                  <w:divsChild>
                                                                    <w:div w:id="899440330">
                                                                      <w:marLeft w:val="0"/>
                                                                      <w:marRight w:val="0"/>
                                                                      <w:marTop w:val="0"/>
                                                                      <w:marBottom w:val="0"/>
                                                                      <w:divBdr>
                                                                        <w:top w:val="none" w:sz="0" w:space="0" w:color="auto"/>
                                                                        <w:left w:val="none" w:sz="0" w:space="0" w:color="auto"/>
                                                                        <w:bottom w:val="none" w:sz="0" w:space="0" w:color="auto"/>
                                                                        <w:right w:val="none" w:sz="0" w:space="0" w:color="auto"/>
                                                                      </w:divBdr>
                                                                      <w:divsChild>
                                                                        <w:div w:id="23335191">
                                                                          <w:marLeft w:val="0"/>
                                                                          <w:marRight w:val="0"/>
                                                                          <w:marTop w:val="0"/>
                                                                          <w:marBottom w:val="0"/>
                                                                          <w:divBdr>
                                                                            <w:top w:val="none" w:sz="0" w:space="0" w:color="auto"/>
                                                                            <w:left w:val="none" w:sz="0" w:space="0" w:color="auto"/>
                                                                            <w:bottom w:val="none" w:sz="0" w:space="0" w:color="auto"/>
                                                                            <w:right w:val="none" w:sz="0" w:space="0" w:color="auto"/>
                                                                          </w:divBdr>
                                                                          <w:divsChild>
                                                                            <w:div w:id="634600485">
                                                                              <w:marLeft w:val="0"/>
                                                                              <w:marRight w:val="0"/>
                                                                              <w:marTop w:val="0"/>
                                                                              <w:marBottom w:val="0"/>
                                                                              <w:divBdr>
                                                                                <w:top w:val="none" w:sz="0" w:space="0" w:color="auto"/>
                                                                                <w:left w:val="none" w:sz="0" w:space="0" w:color="auto"/>
                                                                                <w:bottom w:val="none" w:sz="0" w:space="0" w:color="auto"/>
                                                                                <w:right w:val="none" w:sz="0" w:space="0" w:color="auto"/>
                                                                              </w:divBdr>
                                                                              <w:divsChild>
                                                                                <w:div w:id="183977589">
                                                                                  <w:marLeft w:val="0"/>
                                                                                  <w:marRight w:val="0"/>
                                                                                  <w:marTop w:val="0"/>
                                                                                  <w:marBottom w:val="0"/>
                                                                                  <w:divBdr>
                                                                                    <w:top w:val="none" w:sz="0" w:space="0" w:color="auto"/>
                                                                                    <w:left w:val="none" w:sz="0" w:space="0" w:color="auto"/>
                                                                                    <w:bottom w:val="none" w:sz="0" w:space="0" w:color="auto"/>
                                                                                    <w:right w:val="none" w:sz="0" w:space="0" w:color="auto"/>
                                                                                  </w:divBdr>
                                                                                  <w:divsChild>
                                                                                    <w:div w:id="1350184363">
                                                                                      <w:marLeft w:val="0"/>
                                                                                      <w:marRight w:val="0"/>
                                                                                      <w:marTop w:val="0"/>
                                                                                      <w:marBottom w:val="0"/>
                                                                                      <w:divBdr>
                                                                                        <w:top w:val="none" w:sz="0" w:space="0" w:color="auto"/>
                                                                                        <w:left w:val="none" w:sz="0" w:space="0" w:color="auto"/>
                                                                                        <w:bottom w:val="none" w:sz="0" w:space="0" w:color="auto"/>
                                                                                        <w:right w:val="none" w:sz="0" w:space="0" w:color="auto"/>
                                                                                      </w:divBdr>
                                                                                      <w:divsChild>
                                                                                        <w:div w:id="682165844">
                                                                                          <w:marLeft w:val="0"/>
                                                                                          <w:marRight w:val="120"/>
                                                                                          <w:marTop w:val="0"/>
                                                                                          <w:marBottom w:val="150"/>
                                                                                          <w:divBdr>
                                                                                            <w:top w:val="single" w:sz="2" w:space="0" w:color="EFEFEF"/>
                                                                                            <w:left w:val="single" w:sz="6" w:space="0" w:color="EFEFEF"/>
                                                                                            <w:bottom w:val="single" w:sz="6" w:space="0" w:color="E2E2E2"/>
                                                                                            <w:right w:val="single" w:sz="6" w:space="0" w:color="EFEFEF"/>
                                                                                          </w:divBdr>
                                                                                          <w:divsChild>
                                                                                            <w:div w:id="1022707531">
                                                                                              <w:marLeft w:val="0"/>
                                                                                              <w:marRight w:val="0"/>
                                                                                              <w:marTop w:val="0"/>
                                                                                              <w:marBottom w:val="0"/>
                                                                                              <w:divBdr>
                                                                                                <w:top w:val="none" w:sz="0" w:space="0" w:color="auto"/>
                                                                                                <w:left w:val="none" w:sz="0" w:space="0" w:color="auto"/>
                                                                                                <w:bottom w:val="none" w:sz="0" w:space="0" w:color="auto"/>
                                                                                                <w:right w:val="none" w:sz="0" w:space="0" w:color="auto"/>
                                                                                              </w:divBdr>
                                                                                              <w:divsChild>
                                                                                                <w:div w:id="941379861">
                                                                                                  <w:marLeft w:val="0"/>
                                                                                                  <w:marRight w:val="0"/>
                                                                                                  <w:marTop w:val="0"/>
                                                                                                  <w:marBottom w:val="0"/>
                                                                                                  <w:divBdr>
                                                                                                    <w:top w:val="none" w:sz="0" w:space="0" w:color="auto"/>
                                                                                                    <w:left w:val="none" w:sz="0" w:space="0" w:color="auto"/>
                                                                                                    <w:bottom w:val="none" w:sz="0" w:space="0" w:color="auto"/>
                                                                                                    <w:right w:val="none" w:sz="0" w:space="0" w:color="auto"/>
                                                                                                  </w:divBdr>
                                                                                                  <w:divsChild>
                                                                                                    <w:div w:id="88431540">
                                                                                                      <w:marLeft w:val="0"/>
                                                                                                      <w:marRight w:val="0"/>
                                                                                                      <w:marTop w:val="0"/>
                                                                                                      <w:marBottom w:val="0"/>
                                                                                                      <w:divBdr>
                                                                                                        <w:top w:val="none" w:sz="0" w:space="0" w:color="auto"/>
                                                                                                        <w:left w:val="none" w:sz="0" w:space="0" w:color="auto"/>
                                                                                                        <w:bottom w:val="none" w:sz="0" w:space="0" w:color="auto"/>
                                                                                                        <w:right w:val="none" w:sz="0" w:space="0" w:color="auto"/>
                                                                                                      </w:divBdr>
                                                                                                      <w:divsChild>
                                                                                                        <w:div w:id="1729958013">
                                                                                                          <w:marLeft w:val="0"/>
                                                                                                          <w:marRight w:val="0"/>
                                                                                                          <w:marTop w:val="0"/>
                                                                                                          <w:marBottom w:val="0"/>
                                                                                                          <w:divBdr>
                                                                                                            <w:top w:val="none" w:sz="0" w:space="0" w:color="auto"/>
                                                                                                            <w:left w:val="none" w:sz="0" w:space="0" w:color="auto"/>
                                                                                                            <w:bottom w:val="none" w:sz="0" w:space="0" w:color="auto"/>
                                                                                                            <w:right w:val="none" w:sz="0" w:space="0" w:color="auto"/>
                                                                                                          </w:divBdr>
                                                                                                          <w:divsChild>
                                                                                                            <w:div w:id="628630403">
                                                                                                              <w:marLeft w:val="0"/>
                                                                                                              <w:marRight w:val="0"/>
                                                                                                              <w:marTop w:val="0"/>
                                                                                                              <w:marBottom w:val="0"/>
                                                                                                              <w:divBdr>
                                                                                                                <w:top w:val="single" w:sz="2" w:space="4" w:color="D8D8D8"/>
                                                                                                                <w:left w:val="single" w:sz="2" w:space="0" w:color="D8D8D8"/>
                                                                                                                <w:bottom w:val="single" w:sz="2" w:space="4" w:color="D8D8D8"/>
                                                                                                                <w:right w:val="single" w:sz="2" w:space="0" w:color="D8D8D8"/>
                                                                                                              </w:divBdr>
                                                                                                              <w:divsChild>
                                                                                                                <w:div w:id="1572615783">
                                                                                                                  <w:marLeft w:val="225"/>
                                                                                                                  <w:marRight w:val="225"/>
                                                                                                                  <w:marTop w:val="75"/>
                                                                                                                  <w:marBottom w:val="75"/>
                                                                                                                  <w:divBdr>
                                                                                                                    <w:top w:val="none" w:sz="0" w:space="0" w:color="auto"/>
                                                                                                                    <w:left w:val="none" w:sz="0" w:space="0" w:color="auto"/>
                                                                                                                    <w:bottom w:val="none" w:sz="0" w:space="0" w:color="auto"/>
                                                                                                                    <w:right w:val="none" w:sz="0" w:space="0" w:color="auto"/>
                                                                                                                  </w:divBdr>
                                                                                                                  <w:divsChild>
                                                                                                                    <w:div w:id="2047561175">
                                                                                                                      <w:marLeft w:val="0"/>
                                                                                                                      <w:marRight w:val="0"/>
                                                                                                                      <w:marTop w:val="0"/>
                                                                                                                      <w:marBottom w:val="0"/>
                                                                                                                      <w:divBdr>
                                                                                                                        <w:top w:val="single" w:sz="6" w:space="0" w:color="auto"/>
                                                                                                                        <w:left w:val="single" w:sz="6" w:space="0" w:color="auto"/>
                                                                                                                        <w:bottom w:val="single" w:sz="6" w:space="0" w:color="auto"/>
                                                                                                                        <w:right w:val="single" w:sz="6" w:space="0" w:color="auto"/>
                                                                                                                      </w:divBdr>
                                                                                                                      <w:divsChild>
                                                                                                                        <w:div w:id="1258636359">
                                                                                                                          <w:marLeft w:val="0"/>
                                                                                                                          <w:marRight w:val="0"/>
                                                                                                                          <w:marTop w:val="0"/>
                                                                                                                          <w:marBottom w:val="0"/>
                                                                                                                          <w:divBdr>
                                                                                                                            <w:top w:val="none" w:sz="0" w:space="0" w:color="auto"/>
                                                                                                                            <w:left w:val="none" w:sz="0" w:space="0" w:color="auto"/>
                                                                                                                            <w:bottom w:val="none" w:sz="0" w:space="0" w:color="auto"/>
                                                                                                                            <w:right w:val="none" w:sz="0" w:space="0" w:color="auto"/>
                                                                                                                          </w:divBdr>
                                                                                                                          <w:divsChild>
                                                                                                                            <w:div w:id="48470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0885219">
      <w:bodyDiv w:val="1"/>
      <w:marLeft w:val="0"/>
      <w:marRight w:val="0"/>
      <w:marTop w:val="0"/>
      <w:marBottom w:val="0"/>
      <w:divBdr>
        <w:top w:val="none" w:sz="0" w:space="0" w:color="auto"/>
        <w:left w:val="none" w:sz="0" w:space="0" w:color="auto"/>
        <w:bottom w:val="none" w:sz="0" w:space="0" w:color="auto"/>
        <w:right w:val="none" w:sz="0" w:space="0" w:color="auto"/>
      </w:divBdr>
    </w:div>
    <w:div w:id="996230689">
      <w:bodyDiv w:val="1"/>
      <w:marLeft w:val="0"/>
      <w:marRight w:val="0"/>
      <w:marTop w:val="0"/>
      <w:marBottom w:val="0"/>
      <w:divBdr>
        <w:top w:val="none" w:sz="0" w:space="0" w:color="auto"/>
        <w:left w:val="none" w:sz="0" w:space="0" w:color="auto"/>
        <w:bottom w:val="none" w:sz="0" w:space="0" w:color="auto"/>
        <w:right w:val="none" w:sz="0" w:space="0" w:color="auto"/>
      </w:divBdr>
    </w:div>
    <w:div w:id="1160463056">
      <w:bodyDiv w:val="1"/>
      <w:marLeft w:val="0"/>
      <w:marRight w:val="0"/>
      <w:marTop w:val="0"/>
      <w:marBottom w:val="0"/>
      <w:divBdr>
        <w:top w:val="none" w:sz="0" w:space="0" w:color="auto"/>
        <w:left w:val="none" w:sz="0" w:space="0" w:color="auto"/>
        <w:bottom w:val="none" w:sz="0" w:space="0" w:color="auto"/>
        <w:right w:val="none" w:sz="0" w:space="0" w:color="auto"/>
      </w:divBdr>
    </w:div>
    <w:div w:id="1341469052">
      <w:bodyDiv w:val="1"/>
      <w:marLeft w:val="0"/>
      <w:marRight w:val="0"/>
      <w:marTop w:val="0"/>
      <w:marBottom w:val="0"/>
      <w:divBdr>
        <w:top w:val="none" w:sz="0" w:space="0" w:color="auto"/>
        <w:left w:val="none" w:sz="0" w:space="0" w:color="auto"/>
        <w:bottom w:val="none" w:sz="0" w:space="0" w:color="auto"/>
        <w:right w:val="none" w:sz="0" w:space="0" w:color="auto"/>
      </w:divBdr>
    </w:div>
    <w:div w:id="1389912228">
      <w:bodyDiv w:val="1"/>
      <w:marLeft w:val="0"/>
      <w:marRight w:val="0"/>
      <w:marTop w:val="0"/>
      <w:marBottom w:val="0"/>
      <w:divBdr>
        <w:top w:val="none" w:sz="0" w:space="0" w:color="auto"/>
        <w:left w:val="none" w:sz="0" w:space="0" w:color="auto"/>
        <w:bottom w:val="none" w:sz="0" w:space="0" w:color="auto"/>
        <w:right w:val="none" w:sz="0" w:space="0" w:color="auto"/>
      </w:divBdr>
    </w:div>
    <w:div w:id="1663660859">
      <w:bodyDiv w:val="1"/>
      <w:marLeft w:val="0"/>
      <w:marRight w:val="0"/>
      <w:marTop w:val="0"/>
      <w:marBottom w:val="0"/>
      <w:divBdr>
        <w:top w:val="none" w:sz="0" w:space="0" w:color="auto"/>
        <w:left w:val="none" w:sz="0" w:space="0" w:color="auto"/>
        <w:bottom w:val="none" w:sz="0" w:space="0" w:color="auto"/>
        <w:right w:val="none" w:sz="0" w:space="0" w:color="auto"/>
      </w:divBdr>
      <w:divsChild>
        <w:div w:id="252515095">
          <w:marLeft w:val="0"/>
          <w:marRight w:val="0"/>
          <w:marTop w:val="0"/>
          <w:marBottom w:val="0"/>
          <w:divBdr>
            <w:top w:val="none" w:sz="0" w:space="0" w:color="auto"/>
            <w:left w:val="none" w:sz="0" w:space="0" w:color="auto"/>
            <w:bottom w:val="none" w:sz="0" w:space="0" w:color="auto"/>
            <w:right w:val="none" w:sz="0" w:space="0" w:color="auto"/>
          </w:divBdr>
          <w:divsChild>
            <w:div w:id="892471327">
              <w:marLeft w:val="0"/>
              <w:marRight w:val="0"/>
              <w:marTop w:val="0"/>
              <w:marBottom w:val="0"/>
              <w:divBdr>
                <w:top w:val="none" w:sz="0" w:space="0" w:color="auto"/>
                <w:left w:val="none" w:sz="0" w:space="0" w:color="auto"/>
                <w:bottom w:val="none" w:sz="0" w:space="0" w:color="auto"/>
                <w:right w:val="none" w:sz="0" w:space="0" w:color="auto"/>
              </w:divBdr>
              <w:divsChild>
                <w:div w:id="2131508610">
                  <w:marLeft w:val="0"/>
                  <w:marRight w:val="0"/>
                  <w:marTop w:val="0"/>
                  <w:marBottom w:val="0"/>
                  <w:divBdr>
                    <w:top w:val="none" w:sz="0" w:space="0" w:color="auto"/>
                    <w:left w:val="none" w:sz="0" w:space="0" w:color="auto"/>
                    <w:bottom w:val="none" w:sz="0" w:space="0" w:color="auto"/>
                    <w:right w:val="none" w:sz="0" w:space="0" w:color="auto"/>
                  </w:divBdr>
                  <w:divsChild>
                    <w:div w:id="1026251038">
                      <w:marLeft w:val="0"/>
                      <w:marRight w:val="0"/>
                      <w:marTop w:val="0"/>
                      <w:marBottom w:val="0"/>
                      <w:divBdr>
                        <w:top w:val="none" w:sz="0" w:space="0" w:color="auto"/>
                        <w:left w:val="none" w:sz="0" w:space="0" w:color="auto"/>
                        <w:bottom w:val="none" w:sz="0" w:space="0" w:color="auto"/>
                        <w:right w:val="none" w:sz="0" w:space="0" w:color="auto"/>
                      </w:divBdr>
                      <w:divsChild>
                        <w:div w:id="989286247">
                          <w:marLeft w:val="0"/>
                          <w:marRight w:val="0"/>
                          <w:marTop w:val="0"/>
                          <w:marBottom w:val="0"/>
                          <w:divBdr>
                            <w:top w:val="none" w:sz="0" w:space="0" w:color="auto"/>
                            <w:left w:val="none" w:sz="0" w:space="0" w:color="auto"/>
                            <w:bottom w:val="none" w:sz="0" w:space="0" w:color="auto"/>
                            <w:right w:val="none" w:sz="0" w:space="0" w:color="auto"/>
                          </w:divBdr>
                          <w:divsChild>
                            <w:div w:id="874733169">
                              <w:marLeft w:val="0"/>
                              <w:marRight w:val="0"/>
                              <w:marTop w:val="0"/>
                              <w:marBottom w:val="0"/>
                              <w:divBdr>
                                <w:top w:val="none" w:sz="0" w:space="0" w:color="auto"/>
                                <w:left w:val="none" w:sz="0" w:space="0" w:color="auto"/>
                                <w:bottom w:val="none" w:sz="0" w:space="0" w:color="auto"/>
                                <w:right w:val="none" w:sz="0" w:space="0" w:color="auto"/>
                              </w:divBdr>
                              <w:divsChild>
                                <w:div w:id="1279990584">
                                  <w:marLeft w:val="0"/>
                                  <w:marRight w:val="0"/>
                                  <w:marTop w:val="0"/>
                                  <w:marBottom w:val="0"/>
                                  <w:divBdr>
                                    <w:top w:val="none" w:sz="0" w:space="0" w:color="auto"/>
                                    <w:left w:val="none" w:sz="0" w:space="0" w:color="auto"/>
                                    <w:bottom w:val="none" w:sz="0" w:space="0" w:color="auto"/>
                                    <w:right w:val="none" w:sz="0" w:space="0" w:color="auto"/>
                                  </w:divBdr>
                                  <w:divsChild>
                                    <w:div w:id="77490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114801">
      <w:bodyDiv w:val="1"/>
      <w:marLeft w:val="0"/>
      <w:marRight w:val="0"/>
      <w:marTop w:val="0"/>
      <w:marBottom w:val="0"/>
      <w:divBdr>
        <w:top w:val="none" w:sz="0" w:space="0" w:color="auto"/>
        <w:left w:val="none" w:sz="0" w:space="0" w:color="auto"/>
        <w:bottom w:val="none" w:sz="0" w:space="0" w:color="auto"/>
        <w:right w:val="none" w:sz="0" w:space="0" w:color="auto"/>
      </w:divBdr>
    </w:div>
    <w:div w:id="1805268930">
      <w:bodyDiv w:val="1"/>
      <w:marLeft w:val="0"/>
      <w:marRight w:val="0"/>
      <w:marTop w:val="0"/>
      <w:marBottom w:val="0"/>
      <w:divBdr>
        <w:top w:val="none" w:sz="0" w:space="0" w:color="auto"/>
        <w:left w:val="none" w:sz="0" w:space="0" w:color="auto"/>
        <w:bottom w:val="none" w:sz="0" w:space="0" w:color="auto"/>
        <w:right w:val="none" w:sz="0" w:space="0" w:color="auto"/>
      </w:divBdr>
      <w:divsChild>
        <w:div w:id="1744058858">
          <w:marLeft w:val="0"/>
          <w:marRight w:val="0"/>
          <w:marTop w:val="0"/>
          <w:marBottom w:val="0"/>
          <w:divBdr>
            <w:top w:val="none" w:sz="0" w:space="0" w:color="auto"/>
            <w:left w:val="none" w:sz="0" w:space="0" w:color="auto"/>
            <w:bottom w:val="none" w:sz="0" w:space="0" w:color="auto"/>
            <w:right w:val="none" w:sz="0" w:space="0" w:color="auto"/>
          </w:divBdr>
          <w:divsChild>
            <w:div w:id="1395472621">
              <w:marLeft w:val="0"/>
              <w:marRight w:val="0"/>
              <w:marTop w:val="0"/>
              <w:marBottom w:val="0"/>
              <w:divBdr>
                <w:top w:val="none" w:sz="0" w:space="0" w:color="auto"/>
                <w:left w:val="none" w:sz="0" w:space="0" w:color="auto"/>
                <w:bottom w:val="none" w:sz="0" w:space="0" w:color="auto"/>
                <w:right w:val="none" w:sz="0" w:space="0" w:color="auto"/>
              </w:divBdr>
              <w:divsChild>
                <w:div w:id="1523979601">
                  <w:marLeft w:val="0"/>
                  <w:marRight w:val="0"/>
                  <w:marTop w:val="0"/>
                  <w:marBottom w:val="0"/>
                  <w:divBdr>
                    <w:top w:val="none" w:sz="0" w:space="0" w:color="auto"/>
                    <w:left w:val="none" w:sz="0" w:space="0" w:color="auto"/>
                    <w:bottom w:val="none" w:sz="0" w:space="0" w:color="auto"/>
                    <w:right w:val="none" w:sz="0" w:space="0" w:color="auto"/>
                  </w:divBdr>
                  <w:divsChild>
                    <w:div w:id="54083584">
                      <w:marLeft w:val="0"/>
                      <w:marRight w:val="0"/>
                      <w:marTop w:val="0"/>
                      <w:marBottom w:val="0"/>
                      <w:divBdr>
                        <w:top w:val="none" w:sz="0" w:space="0" w:color="auto"/>
                        <w:left w:val="none" w:sz="0" w:space="0" w:color="auto"/>
                        <w:bottom w:val="none" w:sz="0" w:space="0" w:color="auto"/>
                        <w:right w:val="none" w:sz="0" w:space="0" w:color="auto"/>
                      </w:divBdr>
                      <w:divsChild>
                        <w:div w:id="213542252">
                          <w:marLeft w:val="0"/>
                          <w:marRight w:val="0"/>
                          <w:marTop w:val="0"/>
                          <w:marBottom w:val="0"/>
                          <w:divBdr>
                            <w:top w:val="none" w:sz="0" w:space="0" w:color="auto"/>
                            <w:left w:val="none" w:sz="0" w:space="0" w:color="auto"/>
                            <w:bottom w:val="none" w:sz="0" w:space="0" w:color="auto"/>
                            <w:right w:val="none" w:sz="0" w:space="0" w:color="auto"/>
                          </w:divBdr>
                          <w:divsChild>
                            <w:div w:id="1851214226">
                              <w:marLeft w:val="0"/>
                              <w:marRight w:val="0"/>
                              <w:marTop w:val="0"/>
                              <w:marBottom w:val="0"/>
                              <w:divBdr>
                                <w:top w:val="none" w:sz="0" w:space="0" w:color="auto"/>
                                <w:left w:val="none" w:sz="0" w:space="0" w:color="auto"/>
                                <w:bottom w:val="none" w:sz="0" w:space="0" w:color="auto"/>
                                <w:right w:val="none" w:sz="0" w:space="0" w:color="auto"/>
                              </w:divBdr>
                              <w:divsChild>
                                <w:div w:id="2089646275">
                                  <w:marLeft w:val="0"/>
                                  <w:marRight w:val="0"/>
                                  <w:marTop w:val="0"/>
                                  <w:marBottom w:val="0"/>
                                  <w:divBdr>
                                    <w:top w:val="none" w:sz="0" w:space="0" w:color="auto"/>
                                    <w:left w:val="none" w:sz="0" w:space="0" w:color="auto"/>
                                    <w:bottom w:val="none" w:sz="0" w:space="0" w:color="auto"/>
                                    <w:right w:val="none" w:sz="0" w:space="0" w:color="auto"/>
                                  </w:divBdr>
                                  <w:divsChild>
                                    <w:div w:id="1254510864">
                                      <w:marLeft w:val="0"/>
                                      <w:marRight w:val="0"/>
                                      <w:marTop w:val="0"/>
                                      <w:marBottom w:val="0"/>
                                      <w:divBdr>
                                        <w:top w:val="none" w:sz="0" w:space="0" w:color="auto"/>
                                        <w:left w:val="none" w:sz="0" w:space="0" w:color="auto"/>
                                        <w:bottom w:val="none" w:sz="0" w:space="0" w:color="auto"/>
                                        <w:right w:val="none" w:sz="0" w:space="0" w:color="auto"/>
                                      </w:divBdr>
                                      <w:divsChild>
                                        <w:div w:id="704794635">
                                          <w:marLeft w:val="0"/>
                                          <w:marRight w:val="0"/>
                                          <w:marTop w:val="0"/>
                                          <w:marBottom w:val="0"/>
                                          <w:divBdr>
                                            <w:top w:val="none" w:sz="0" w:space="0" w:color="auto"/>
                                            <w:left w:val="none" w:sz="0" w:space="0" w:color="auto"/>
                                            <w:bottom w:val="none" w:sz="0" w:space="0" w:color="auto"/>
                                            <w:right w:val="none" w:sz="0" w:space="0" w:color="auto"/>
                                          </w:divBdr>
                                          <w:divsChild>
                                            <w:div w:id="15871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329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lidayinn.com/redirect?path=rates&amp;brandCode=HI&amp;localeCode=en&amp;regionCode=1&amp;hotelCode=mgwpd&amp;checkInDate=09&amp;checkInMonthYear=092022&amp;checkOutDate=11&amp;checkOutMonthYear=092022&amp;_PMID=99801505&amp;GPC=FIC&amp;cn=no&amp;viewfullsite=true"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korrih@yahoo.co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B1F71E8DB46A47B50184B8AF181B27" ma:contentTypeVersion="16" ma:contentTypeDescription="Create a new document." ma:contentTypeScope="" ma:versionID="7e041c3631b9047b2e911bb0d8ae97b3">
  <xsd:schema xmlns:xsd="http://www.w3.org/2001/XMLSchema" xmlns:xs="http://www.w3.org/2001/XMLSchema" xmlns:p="http://schemas.microsoft.com/office/2006/metadata/properties" xmlns:ns2="6389e0cb-29e0-42cc-8d86-e4acb1fca98d" xmlns:ns3="cd6abbb1-e5d5-4430-a3ca-74d29027d1ad" targetNamespace="http://schemas.microsoft.com/office/2006/metadata/properties" ma:root="true" ma:fieldsID="2af3a9afdc2407554c6d341b920dd089" ns2:_="" ns3:_="">
    <xsd:import namespace="6389e0cb-29e0-42cc-8d86-e4acb1fca98d"/>
    <xsd:import namespace="cd6abbb1-e5d5-4430-a3ca-74d29027d1a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89e0cb-29e0-42cc-8d86-e4acb1fca9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b84359a-9d20-4044-b29e-02a9c3cbe6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6abbb1-e5d5-4430-a3ca-74d29027d1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c5cd78-8782-4545-905c-749290f3de34}" ma:internalName="TaxCatchAll" ma:showField="CatchAllData" ma:web="cd6abbb1-e5d5-4430-a3ca-74d29027d1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500D0B-E5F8-49B2-9FF8-C8AE4BECDC09}"/>
</file>

<file path=customXml/itemProps2.xml><?xml version="1.0" encoding="utf-8"?>
<ds:datastoreItem xmlns:ds="http://schemas.openxmlformats.org/officeDocument/2006/customXml" ds:itemID="{143B6337-1EC8-4D62-982B-4ADC6BF792B4}"/>
</file>

<file path=docProps/app.xml><?xml version="1.0" encoding="utf-8"?>
<Properties xmlns="http://schemas.openxmlformats.org/officeDocument/2006/extended-properties" xmlns:vt="http://schemas.openxmlformats.org/officeDocument/2006/docPropsVTypes">
  <Template>Normal</Template>
  <TotalTime>1</TotalTime>
  <Pages>1</Pages>
  <Words>487</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Nationwide Insurance</Company>
  <LinksUpToDate>false</LinksUpToDate>
  <CharactersWithSpaces>4059</CharactersWithSpaces>
  <SharedDoc>false</SharedDoc>
  <HLinks>
    <vt:vector size="12" baseType="variant">
      <vt:variant>
        <vt:i4>7012458</vt:i4>
      </vt:variant>
      <vt:variant>
        <vt:i4>12</vt:i4>
      </vt:variant>
      <vt:variant>
        <vt:i4>0</vt:i4>
      </vt:variant>
      <vt:variant>
        <vt:i4>5</vt:i4>
      </vt:variant>
      <vt:variant>
        <vt:lpwstr>http://hiltongardeninn.hilton.com/en/gi/hotels/index.jhtml?ctyhocn=MGWGIGI</vt:lpwstr>
      </vt:variant>
      <vt:variant>
        <vt:lpwstr/>
      </vt:variant>
      <vt:variant>
        <vt:i4>7012458</vt:i4>
      </vt:variant>
      <vt:variant>
        <vt:i4>9</vt:i4>
      </vt:variant>
      <vt:variant>
        <vt:i4>0</vt:i4>
      </vt:variant>
      <vt:variant>
        <vt:i4>5</vt:i4>
      </vt:variant>
      <vt:variant>
        <vt:lpwstr>http://hiltongardeninn.hilton.com/en/gi/hotels/index.jhtml?ctyhocn=MGWGIGI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Nationwide Claims</dc:creator>
  <cp:lastModifiedBy>Harms, George A</cp:lastModifiedBy>
  <cp:revision>2</cp:revision>
  <cp:lastPrinted>2016-08-17T02:51:00Z</cp:lastPrinted>
  <dcterms:created xsi:type="dcterms:W3CDTF">2023-02-10T21:12:00Z</dcterms:created>
  <dcterms:modified xsi:type="dcterms:W3CDTF">2023-02-10T21:12:00Z</dcterms:modified>
</cp:coreProperties>
</file>