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9A48" w14:textId="77777777" w:rsidR="00AB35AA" w:rsidRPr="00D05915" w:rsidRDefault="00C07C58">
      <w:pPr>
        <w:jc w:val="center"/>
        <w:rPr>
          <w:rFonts w:asciiTheme="minorHAnsi" w:hAnsiTheme="minorHAnsi" w:cs="Arial"/>
          <w:color w:val="000000"/>
          <w:sz w:val="27"/>
          <w:szCs w:val="27"/>
        </w:rPr>
      </w:pPr>
      <w:r w:rsidRPr="00D05915">
        <w:rPr>
          <w:rFonts w:asciiTheme="minorHAnsi" w:hAnsiTheme="minorHAnsi"/>
          <w:noProof/>
        </w:rPr>
        <w:drawing>
          <wp:inline distT="0" distB="0" distL="0" distR="0" wp14:anchorId="33E54F47" wp14:editId="7F1F2EC1">
            <wp:extent cx="1294130" cy="1311275"/>
            <wp:effectExtent l="0" t="0" r="127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311275"/>
                    </a:xfrm>
                    <a:prstGeom prst="rect">
                      <a:avLst/>
                    </a:prstGeom>
                    <a:noFill/>
                    <a:ln>
                      <a:noFill/>
                    </a:ln>
                  </pic:spPr>
                </pic:pic>
              </a:graphicData>
            </a:graphic>
          </wp:inline>
        </w:drawing>
      </w:r>
    </w:p>
    <w:p w14:paraId="6797AD39" w14:textId="77777777" w:rsidR="00AB35AA" w:rsidRPr="00D05915" w:rsidRDefault="00AB35AA">
      <w:pPr>
        <w:jc w:val="center"/>
        <w:rPr>
          <w:rFonts w:asciiTheme="minorHAnsi" w:hAnsiTheme="minorHAnsi" w:cs="Arial"/>
          <w:color w:val="000000"/>
          <w:sz w:val="27"/>
          <w:szCs w:val="27"/>
        </w:rPr>
      </w:pPr>
    </w:p>
    <w:p w14:paraId="40DD4138"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The West Virginia Chapter</w:t>
      </w:r>
    </w:p>
    <w:p w14:paraId="031BCF33"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 xml:space="preserve">of the </w:t>
      </w:r>
    </w:p>
    <w:p w14:paraId="5CE88070" w14:textId="77777777" w:rsidR="00AB35AA" w:rsidRPr="00AB6D6C" w:rsidRDefault="00AB35AA">
      <w:pPr>
        <w:jc w:val="center"/>
        <w:rPr>
          <w:rFonts w:asciiTheme="minorHAnsi" w:hAnsiTheme="minorHAnsi" w:cs="Arial"/>
          <w:b/>
          <w:i/>
          <w:sz w:val="48"/>
          <w:szCs w:val="48"/>
        </w:rPr>
      </w:pPr>
      <w:r w:rsidRPr="00AB6D6C">
        <w:rPr>
          <w:rFonts w:asciiTheme="minorHAnsi" w:hAnsiTheme="minorHAnsi" w:cs="Arial"/>
          <w:b/>
          <w:i/>
          <w:sz w:val="48"/>
          <w:szCs w:val="48"/>
        </w:rPr>
        <w:t xml:space="preserve">International Association of Arson Investigators </w:t>
      </w:r>
    </w:p>
    <w:p w14:paraId="5E942945" w14:textId="77777777" w:rsidR="00C57A38" w:rsidRDefault="00850CF3">
      <w:pPr>
        <w:jc w:val="center"/>
        <w:rPr>
          <w:rFonts w:asciiTheme="minorHAnsi" w:hAnsiTheme="minorHAnsi"/>
          <w:b/>
          <w:i/>
          <w:sz w:val="28"/>
          <w:szCs w:val="28"/>
        </w:rPr>
      </w:pPr>
      <w:r w:rsidRPr="00AB6D6C">
        <w:rPr>
          <w:rFonts w:asciiTheme="minorHAnsi" w:hAnsiTheme="minorHAnsi"/>
          <w:b/>
          <w:i/>
          <w:sz w:val="28"/>
          <w:szCs w:val="28"/>
        </w:rPr>
        <w:t>P</w:t>
      </w:r>
      <w:r w:rsidR="00AB35AA" w:rsidRPr="00AB6D6C">
        <w:rPr>
          <w:rFonts w:asciiTheme="minorHAnsi" w:hAnsiTheme="minorHAnsi"/>
          <w:b/>
          <w:i/>
          <w:sz w:val="28"/>
          <w:szCs w:val="28"/>
        </w:rPr>
        <w:t>resents</w:t>
      </w:r>
    </w:p>
    <w:p w14:paraId="75003213" w14:textId="2D6A4653" w:rsidR="00592842" w:rsidRPr="00592842" w:rsidRDefault="00032B3C" w:rsidP="00A14E29">
      <w:pPr>
        <w:jc w:val="center"/>
        <w:rPr>
          <w:rFonts w:asciiTheme="minorHAnsi" w:hAnsiTheme="minorHAnsi"/>
          <w:b/>
          <w:i/>
          <w:color w:val="C00000"/>
          <w:sz w:val="72"/>
          <w:szCs w:val="72"/>
        </w:rPr>
      </w:pPr>
      <w:r>
        <w:rPr>
          <w:rFonts w:asciiTheme="minorHAnsi" w:hAnsiTheme="minorHAnsi"/>
          <w:b/>
          <w:i/>
          <w:color w:val="C00000"/>
          <w:sz w:val="72"/>
          <w:szCs w:val="72"/>
        </w:rPr>
        <w:t>202</w:t>
      </w:r>
      <w:r w:rsidR="009F51C9">
        <w:rPr>
          <w:rFonts w:asciiTheme="minorHAnsi" w:hAnsiTheme="minorHAnsi"/>
          <w:b/>
          <w:i/>
          <w:color w:val="C00000"/>
          <w:sz w:val="72"/>
          <w:szCs w:val="72"/>
        </w:rPr>
        <w:t>2</w:t>
      </w:r>
      <w:r w:rsidR="00592842" w:rsidRPr="00592842">
        <w:rPr>
          <w:rFonts w:asciiTheme="minorHAnsi" w:hAnsiTheme="minorHAnsi"/>
          <w:b/>
          <w:i/>
          <w:color w:val="C00000"/>
          <w:sz w:val="72"/>
          <w:szCs w:val="72"/>
        </w:rPr>
        <w:t xml:space="preserve"> Fire Investigation Conference</w:t>
      </w:r>
    </w:p>
    <w:p w14:paraId="238E0654" w14:textId="77777777" w:rsidR="00592842" w:rsidRDefault="00592842" w:rsidP="00A14E29">
      <w:pPr>
        <w:jc w:val="center"/>
        <w:rPr>
          <w:rFonts w:asciiTheme="minorHAnsi" w:hAnsiTheme="minorHAnsi"/>
          <w:b/>
          <w:i/>
          <w:color w:val="C00000"/>
          <w:sz w:val="48"/>
          <w:szCs w:val="48"/>
        </w:rPr>
      </w:pPr>
    </w:p>
    <w:p w14:paraId="1A958F12" w14:textId="69E899B7" w:rsidR="00A14E29" w:rsidRPr="00592842" w:rsidRDefault="00D05915" w:rsidP="00A14E29">
      <w:pPr>
        <w:jc w:val="center"/>
        <w:rPr>
          <w:rFonts w:asciiTheme="minorHAnsi" w:hAnsiTheme="minorHAnsi"/>
          <w:b/>
          <w:i/>
          <w:color w:val="C00000"/>
          <w:sz w:val="44"/>
          <w:szCs w:val="44"/>
        </w:rPr>
      </w:pPr>
      <w:r w:rsidRPr="00592842">
        <w:rPr>
          <w:rFonts w:asciiTheme="minorHAnsi" w:hAnsiTheme="minorHAnsi"/>
          <w:b/>
          <w:i/>
          <w:color w:val="C00000"/>
          <w:sz w:val="44"/>
          <w:szCs w:val="44"/>
        </w:rPr>
        <w:t xml:space="preserve">Monday and Tuesday, </w:t>
      </w:r>
      <w:r w:rsidR="006A2A9D" w:rsidRPr="00592842">
        <w:rPr>
          <w:rFonts w:asciiTheme="minorHAnsi" w:hAnsiTheme="minorHAnsi"/>
          <w:b/>
          <w:i/>
          <w:color w:val="C00000"/>
          <w:sz w:val="44"/>
          <w:szCs w:val="44"/>
        </w:rPr>
        <w:t xml:space="preserve">October </w:t>
      </w:r>
      <w:r w:rsidR="00117F2F">
        <w:rPr>
          <w:rFonts w:asciiTheme="minorHAnsi" w:hAnsiTheme="minorHAnsi"/>
          <w:b/>
          <w:i/>
          <w:color w:val="C00000"/>
          <w:sz w:val="44"/>
          <w:szCs w:val="44"/>
        </w:rPr>
        <w:t>1</w:t>
      </w:r>
      <w:r w:rsidR="009F51C9">
        <w:rPr>
          <w:rFonts w:asciiTheme="minorHAnsi" w:hAnsiTheme="minorHAnsi"/>
          <w:b/>
          <w:i/>
          <w:color w:val="C00000"/>
          <w:sz w:val="44"/>
          <w:szCs w:val="44"/>
        </w:rPr>
        <w:t>0</w:t>
      </w:r>
      <w:r w:rsidR="006A2A9D" w:rsidRPr="00592842">
        <w:rPr>
          <w:rFonts w:asciiTheme="minorHAnsi" w:hAnsiTheme="minorHAnsi"/>
          <w:b/>
          <w:i/>
          <w:color w:val="C00000"/>
          <w:sz w:val="44"/>
          <w:szCs w:val="44"/>
          <w:vertAlign w:val="superscript"/>
        </w:rPr>
        <w:t>th</w:t>
      </w:r>
      <w:r w:rsidR="006A2A9D" w:rsidRPr="00592842">
        <w:rPr>
          <w:rFonts w:asciiTheme="minorHAnsi" w:hAnsiTheme="minorHAnsi"/>
          <w:b/>
          <w:i/>
          <w:color w:val="C00000"/>
          <w:sz w:val="44"/>
          <w:szCs w:val="44"/>
        </w:rPr>
        <w:t xml:space="preserve"> and </w:t>
      </w:r>
      <w:r w:rsidR="00117F2F">
        <w:rPr>
          <w:rFonts w:asciiTheme="minorHAnsi" w:hAnsiTheme="minorHAnsi"/>
          <w:b/>
          <w:i/>
          <w:color w:val="C00000"/>
          <w:sz w:val="44"/>
          <w:szCs w:val="44"/>
        </w:rPr>
        <w:t>1</w:t>
      </w:r>
      <w:r w:rsidR="009F51C9">
        <w:rPr>
          <w:rFonts w:asciiTheme="minorHAnsi" w:hAnsiTheme="minorHAnsi"/>
          <w:b/>
          <w:i/>
          <w:color w:val="C00000"/>
          <w:sz w:val="44"/>
          <w:szCs w:val="44"/>
        </w:rPr>
        <w:t>1</w:t>
      </w:r>
      <w:r w:rsidR="006A2A9D" w:rsidRPr="00592842">
        <w:rPr>
          <w:rFonts w:asciiTheme="minorHAnsi" w:hAnsiTheme="minorHAnsi"/>
          <w:b/>
          <w:i/>
          <w:color w:val="C00000"/>
          <w:sz w:val="44"/>
          <w:szCs w:val="44"/>
          <w:vertAlign w:val="superscript"/>
        </w:rPr>
        <w:t>th</w:t>
      </w:r>
      <w:r w:rsidR="006A2A9D" w:rsidRPr="00592842">
        <w:rPr>
          <w:rFonts w:asciiTheme="minorHAnsi" w:hAnsiTheme="minorHAnsi"/>
          <w:b/>
          <w:i/>
          <w:color w:val="C00000"/>
          <w:sz w:val="44"/>
          <w:szCs w:val="44"/>
        </w:rPr>
        <w:t xml:space="preserve"> 20</w:t>
      </w:r>
      <w:r w:rsidR="00032B3C">
        <w:rPr>
          <w:rFonts w:asciiTheme="minorHAnsi" w:hAnsiTheme="minorHAnsi"/>
          <w:b/>
          <w:i/>
          <w:color w:val="C00000"/>
          <w:sz w:val="44"/>
          <w:szCs w:val="44"/>
        </w:rPr>
        <w:t>2</w:t>
      </w:r>
      <w:r w:rsidR="00ED42C1">
        <w:rPr>
          <w:rFonts w:asciiTheme="minorHAnsi" w:hAnsiTheme="minorHAnsi"/>
          <w:b/>
          <w:i/>
          <w:color w:val="C00000"/>
          <w:sz w:val="44"/>
          <w:szCs w:val="44"/>
        </w:rPr>
        <w:t>2</w:t>
      </w:r>
    </w:p>
    <w:p w14:paraId="769E751C" w14:textId="77777777" w:rsidR="00A14E29" w:rsidRPr="00592842" w:rsidRDefault="00A14E29" w:rsidP="00A14E29">
      <w:pPr>
        <w:jc w:val="center"/>
        <w:rPr>
          <w:rFonts w:asciiTheme="minorHAnsi" w:hAnsiTheme="minorHAnsi"/>
          <w:b/>
          <w:i/>
          <w:color w:val="C00000"/>
          <w:sz w:val="44"/>
          <w:szCs w:val="44"/>
        </w:rPr>
      </w:pPr>
      <w:r w:rsidRPr="00592842">
        <w:rPr>
          <w:rFonts w:asciiTheme="minorHAnsi" w:hAnsiTheme="minorHAnsi"/>
          <w:b/>
          <w:i/>
          <w:color w:val="C00000"/>
          <w:sz w:val="44"/>
          <w:szCs w:val="44"/>
        </w:rPr>
        <w:t>Morgantown, West Virginia</w:t>
      </w:r>
    </w:p>
    <w:p w14:paraId="37FFAFA1" w14:textId="77777777" w:rsidR="00C63F85" w:rsidRDefault="00C63F85" w:rsidP="00A14E29">
      <w:pPr>
        <w:jc w:val="center"/>
        <w:rPr>
          <w:rFonts w:asciiTheme="minorHAnsi" w:hAnsiTheme="minorHAnsi"/>
          <w:b/>
          <w:i/>
          <w:color w:val="C00000"/>
          <w:sz w:val="48"/>
          <w:szCs w:val="48"/>
        </w:rPr>
      </w:pPr>
    </w:p>
    <w:p w14:paraId="67018216" w14:textId="77777777" w:rsidR="00C63F85" w:rsidRPr="00592842" w:rsidRDefault="00592842" w:rsidP="00592842">
      <w:pPr>
        <w:rPr>
          <w:rFonts w:asciiTheme="minorHAnsi" w:hAnsiTheme="minorHAnsi"/>
          <w:b/>
          <w:i/>
          <w:sz w:val="28"/>
          <w:szCs w:val="28"/>
        </w:rPr>
      </w:pPr>
      <w:r w:rsidRPr="00592842">
        <w:rPr>
          <w:rFonts w:asciiTheme="minorHAnsi" w:hAnsiTheme="minorHAnsi"/>
          <w:b/>
          <w:i/>
          <w:sz w:val="28"/>
          <w:szCs w:val="28"/>
        </w:rPr>
        <w:t>Topics include:</w:t>
      </w:r>
    </w:p>
    <w:p w14:paraId="54C247CE" w14:textId="51AEF701" w:rsidR="00592842" w:rsidRDefault="009F51C9" w:rsidP="00592842">
      <w:pPr>
        <w:rPr>
          <w:rFonts w:asciiTheme="minorHAnsi" w:hAnsiTheme="minorHAnsi"/>
          <w:b/>
          <w:i/>
          <w:color w:val="C00000"/>
        </w:rPr>
      </w:pPr>
      <w:r>
        <w:rPr>
          <w:rFonts w:asciiTheme="minorHAnsi" w:hAnsiTheme="minorHAnsi"/>
          <w:b/>
          <w:i/>
          <w:color w:val="C00000"/>
        </w:rPr>
        <w:t xml:space="preserve">Case Study </w:t>
      </w:r>
      <w:r w:rsidR="00601166">
        <w:rPr>
          <w:rFonts w:asciiTheme="minorHAnsi" w:hAnsiTheme="minorHAnsi"/>
          <w:b/>
          <w:i/>
          <w:color w:val="C00000"/>
        </w:rPr>
        <w:t>–</w:t>
      </w:r>
      <w:r w:rsidR="00ED42C1">
        <w:rPr>
          <w:rFonts w:asciiTheme="minorHAnsi" w:hAnsiTheme="minorHAnsi"/>
          <w:b/>
          <w:i/>
          <w:color w:val="C00000"/>
        </w:rPr>
        <w:t xml:space="preserve"> </w:t>
      </w:r>
      <w:r w:rsidR="00601166">
        <w:rPr>
          <w:rFonts w:asciiTheme="minorHAnsi" w:hAnsiTheme="minorHAnsi"/>
          <w:b/>
          <w:i/>
          <w:color w:val="C00000"/>
        </w:rPr>
        <w:t xml:space="preserve">Everett Community College Fire </w:t>
      </w:r>
      <w:r w:rsidR="00032B3C">
        <w:rPr>
          <w:rFonts w:asciiTheme="minorHAnsi" w:hAnsiTheme="minorHAnsi"/>
          <w:b/>
          <w:i/>
          <w:color w:val="C00000"/>
        </w:rPr>
        <w:t>(</w:t>
      </w:r>
      <w:r w:rsidR="00ED42C1">
        <w:rPr>
          <w:rFonts w:asciiTheme="minorHAnsi" w:hAnsiTheme="minorHAnsi"/>
          <w:b/>
          <w:i/>
          <w:color w:val="C00000"/>
        </w:rPr>
        <w:t>2</w:t>
      </w:r>
      <w:r w:rsidR="00032B3C">
        <w:rPr>
          <w:rFonts w:asciiTheme="minorHAnsi" w:hAnsiTheme="minorHAnsi"/>
          <w:b/>
          <w:i/>
          <w:color w:val="C00000"/>
        </w:rPr>
        <w:t xml:space="preserve"> hours)</w:t>
      </w:r>
    </w:p>
    <w:p w14:paraId="65B68E0B" w14:textId="3C8E212B" w:rsidR="00ED42C1" w:rsidRDefault="00ED42C1" w:rsidP="00592842">
      <w:pPr>
        <w:rPr>
          <w:rFonts w:asciiTheme="minorHAnsi" w:hAnsiTheme="minorHAnsi"/>
          <w:b/>
          <w:i/>
          <w:color w:val="C00000"/>
        </w:rPr>
      </w:pPr>
      <w:r>
        <w:rPr>
          <w:rFonts w:asciiTheme="minorHAnsi" w:hAnsiTheme="minorHAnsi"/>
          <w:b/>
          <w:i/>
          <w:color w:val="C00000"/>
        </w:rPr>
        <w:t xml:space="preserve">The Internet of Things and its </w:t>
      </w:r>
      <w:r w:rsidR="00851242">
        <w:rPr>
          <w:rFonts w:asciiTheme="minorHAnsi" w:hAnsiTheme="minorHAnsi"/>
          <w:b/>
          <w:i/>
          <w:color w:val="C00000"/>
        </w:rPr>
        <w:t>U</w:t>
      </w:r>
      <w:r>
        <w:rPr>
          <w:rFonts w:asciiTheme="minorHAnsi" w:hAnsiTheme="minorHAnsi"/>
          <w:b/>
          <w:i/>
          <w:color w:val="C00000"/>
        </w:rPr>
        <w:t xml:space="preserve">se in </w:t>
      </w:r>
      <w:r w:rsidR="00851242">
        <w:rPr>
          <w:rFonts w:asciiTheme="minorHAnsi" w:hAnsiTheme="minorHAnsi"/>
          <w:b/>
          <w:i/>
          <w:color w:val="C00000"/>
        </w:rPr>
        <w:t>F</w:t>
      </w:r>
      <w:r>
        <w:rPr>
          <w:rFonts w:asciiTheme="minorHAnsi" w:hAnsiTheme="minorHAnsi"/>
          <w:b/>
          <w:i/>
          <w:color w:val="C00000"/>
        </w:rPr>
        <w:t xml:space="preserve">ire </w:t>
      </w:r>
      <w:r w:rsidR="00851242">
        <w:rPr>
          <w:rFonts w:asciiTheme="minorHAnsi" w:hAnsiTheme="minorHAnsi"/>
          <w:b/>
          <w:i/>
          <w:color w:val="C00000"/>
        </w:rPr>
        <w:t>I</w:t>
      </w:r>
      <w:r>
        <w:rPr>
          <w:rFonts w:asciiTheme="minorHAnsi" w:hAnsiTheme="minorHAnsi"/>
          <w:b/>
          <w:i/>
          <w:color w:val="C00000"/>
        </w:rPr>
        <w:t>nvestigations</w:t>
      </w:r>
      <w:r w:rsidR="00555D56">
        <w:rPr>
          <w:rFonts w:asciiTheme="minorHAnsi" w:hAnsiTheme="minorHAnsi"/>
          <w:b/>
          <w:i/>
          <w:color w:val="C00000"/>
        </w:rPr>
        <w:t xml:space="preserve"> (2 hours)</w:t>
      </w:r>
    </w:p>
    <w:p w14:paraId="3C497E48" w14:textId="393AB630" w:rsidR="00032B3C" w:rsidRPr="00C7270E" w:rsidRDefault="00ED42C1" w:rsidP="00592842">
      <w:pPr>
        <w:rPr>
          <w:rFonts w:asciiTheme="minorHAnsi" w:hAnsiTheme="minorHAnsi"/>
          <w:b/>
          <w:i/>
          <w:color w:val="C00000"/>
        </w:rPr>
      </w:pPr>
      <w:r>
        <w:rPr>
          <w:rFonts w:asciiTheme="minorHAnsi" w:hAnsiTheme="minorHAnsi"/>
          <w:b/>
          <w:i/>
          <w:color w:val="C00000"/>
        </w:rPr>
        <w:t xml:space="preserve">Supervisory Special Agent Dawn </w:t>
      </w:r>
      <w:proofErr w:type="spellStart"/>
      <w:r>
        <w:rPr>
          <w:rFonts w:asciiTheme="minorHAnsi" w:hAnsiTheme="minorHAnsi"/>
          <w:b/>
          <w:i/>
          <w:color w:val="C00000"/>
        </w:rPr>
        <w:t>Dodsworth</w:t>
      </w:r>
      <w:proofErr w:type="spellEnd"/>
      <w:r w:rsidR="00032B3C">
        <w:rPr>
          <w:rFonts w:asciiTheme="minorHAnsi" w:hAnsiTheme="minorHAnsi"/>
          <w:b/>
          <w:i/>
          <w:color w:val="C00000"/>
        </w:rPr>
        <w:t xml:space="preserve"> (</w:t>
      </w:r>
      <w:r>
        <w:rPr>
          <w:rFonts w:asciiTheme="minorHAnsi" w:hAnsiTheme="minorHAnsi"/>
          <w:b/>
          <w:i/>
          <w:color w:val="C00000"/>
        </w:rPr>
        <w:t>ATF</w:t>
      </w:r>
      <w:r w:rsidR="00032B3C">
        <w:rPr>
          <w:rFonts w:asciiTheme="minorHAnsi" w:hAnsiTheme="minorHAnsi"/>
          <w:b/>
          <w:i/>
          <w:color w:val="C00000"/>
        </w:rPr>
        <w:t>)</w:t>
      </w:r>
    </w:p>
    <w:p w14:paraId="0D08E095" w14:textId="474D207B" w:rsidR="00592842" w:rsidRPr="00601166" w:rsidRDefault="00601166" w:rsidP="00592842">
      <w:pPr>
        <w:rPr>
          <w:rFonts w:asciiTheme="minorHAnsi" w:hAnsiTheme="minorHAnsi"/>
          <w:b/>
          <w:i/>
        </w:rPr>
      </w:pPr>
      <w:r w:rsidRPr="00601166">
        <w:rPr>
          <w:rFonts w:asciiTheme="minorHAnsi" w:hAnsiTheme="minorHAnsi"/>
          <w:b/>
          <w:i/>
        </w:rPr>
        <w:t xml:space="preserve">As seen on A&amp;E Network’s Cold Case Files, this presentation </w:t>
      </w:r>
      <w:r>
        <w:rPr>
          <w:rFonts w:asciiTheme="minorHAnsi" w:hAnsiTheme="minorHAnsi"/>
          <w:b/>
          <w:i/>
        </w:rPr>
        <w:t>covers a</w:t>
      </w:r>
      <w:r w:rsidRPr="00601166">
        <w:rPr>
          <w:rFonts w:asciiTheme="minorHAnsi" w:hAnsiTheme="minorHAnsi"/>
          <w:b/>
          <w:i/>
        </w:rPr>
        <w:t xml:space="preserve"> 34 year old</w:t>
      </w:r>
      <w:r>
        <w:rPr>
          <w:rFonts w:asciiTheme="minorHAnsi" w:hAnsiTheme="minorHAnsi"/>
          <w:b/>
          <w:i/>
        </w:rPr>
        <w:t>,</w:t>
      </w:r>
      <w:r w:rsidRPr="00601166">
        <w:rPr>
          <w:rFonts w:asciiTheme="minorHAnsi" w:hAnsiTheme="minorHAnsi"/>
          <w:b/>
          <w:i/>
        </w:rPr>
        <w:t xml:space="preserve"> cold case firefighter line of duty death recently closed with arrest and conviction.  The presentation also includes doctoral research on how the use of data from the Internet of Things connected building systems can assist the fire investigator in narrowing down the area of origin, thus making conclusions more empirical.</w:t>
      </w:r>
    </w:p>
    <w:p w14:paraId="5EEF2B7A" w14:textId="77777777" w:rsidR="00601166" w:rsidRPr="00ED42C1" w:rsidRDefault="00601166" w:rsidP="00592842">
      <w:pPr>
        <w:rPr>
          <w:rFonts w:asciiTheme="minorHAnsi" w:hAnsiTheme="minorHAnsi"/>
          <w:b/>
          <w:i/>
          <w:color w:val="C00000"/>
          <w:highlight w:val="yellow"/>
        </w:rPr>
      </w:pPr>
    </w:p>
    <w:p w14:paraId="6AB1BB22" w14:textId="01ACC19F" w:rsidR="00032B3C" w:rsidRPr="0009295F" w:rsidRDefault="00316698" w:rsidP="00592842">
      <w:pPr>
        <w:rPr>
          <w:rFonts w:asciiTheme="minorHAnsi" w:hAnsiTheme="minorHAnsi"/>
          <w:b/>
          <w:i/>
          <w:color w:val="C00000"/>
        </w:rPr>
      </w:pPr>
      <w:r w:rsidRPr="0009295F">
        <w:rPr>
          <w:rFonts w:asciiTheme="minorHAnsi" w:hAnsiTheme="minorHAnsi"/>
          <w:b/>
          <w:i/>
          <w:color w:val="C00000"/>
        </w:rPr>
        <w:t>Fatal Fire</w:t>
      </w:r>
      <w:r w:rsidR="003C2686" w:rsidRPr="0009295F">
        <w:rPr>
          <w:rFonts w:asciiTheme="minorHAnsi" w:hAnsiTheme="minorHAnsi"/>
          <w:b/>
          <w:i/>
          <w:color w:val="C00000"/>
        </w:rPr>
        <w:t xml:space="preserve"> Scenes</w:t>
      </w:r>
      <w:r w:rsidR="00032B3C" w:rsidRPr="0009295F">
        <w:rPr>
          <w:rFonts w:asciiTheme="minorHAnsi" w:hAnsiTheme="minorHAnsi"/>
          <w:b/>
          <w:i/>
          <w:color w:val="C00000"/>
        </w:rPr>
        <w:t xml:space="preserve"> (4 hours)</w:t>
      </w:r>
    </w:p>
    <w:p w14:paraId="3F64EAC8" w14:textId="5E100B49" w:rsidR="00032B3C" w:rsidRPr="0009295F" w:rsidRDefault="00316698" w:rsidP="00592842">
      <w:pPr>
        <w:rPr>
          <w:rFonts w:asciiTheme="minorHAnsi" w:hAnsiTheme="minorHAnsi"/>
          <w:b/>
          <w:i/>
          <w:color w:val="C00000"/>
        </w:rPr>
      </w:pPr>
      <w:r w:rsidRPr="0009295F">
        <w:rPr>
          <w:rFonts w:asciiTheme="minorHAnsi" w:hAnsiTheme="minorHAnsi"/>
          <w:b/>
          <w:i/>
          <w:color w:val="C00000"/>
        </w:rPr>
        <w:t>ASFM Scott Rodes</w:t>
      </w:r>
      <w:r w:rsidR="00307C71">
        <w:rPr>
          <w:rFonts w:asciiTheme="minorHAnsi" w:hAnsiTheme="minorHAnsi"/>
          <w:b/>
          <w:i/>
          <w:color w:val="C00000"/>
        </w:rPr>
        <w:t xml:space="preserve"> &amp; ASFM Shawn Alderman</w:t>
      </w:r>
      <w:r w:rsidR="00032B3C" w:rsidRPr="0009295F">
        <w:rPr>
          <w:rFonts w:asciiTheme="minorHAnsi" w:hAnsiTheme="minorHAnsi"/>
          <w:b/>
          <w:i/>
          <w:color w:val="C00000"/>
        </w:rPr>
        <w:t xml:space="preserve"> (WV </w:t>
      </w:r>
      <w:r w:rsidRPr="0009295F">
        <w:rPr>
          <w:rFonts w:asciiTheme="minorHAnsi" w:hAnsiTheme="minorHAnsi"/>
          <w:b/>
          <w:i/>
          <w:color w:val="C00000"/>
        </w:rPr>
        <w:t>Office of the State Fire Marshal</w:t>
      </w:r>
      <w:r w:rsidR="00032B3C" w:rsidRPr="0009295F">
        <w:rPr>
          <w:rFonts w:asciiTheme="minorHAnsi" w:hAnsiTheme="minorHAnsi"/>
          <w:b/>
          <w:i/>
          <w:color w:val="C00000"/>
        </w:rPr>
        <w:t>)</w:t>
      </w:r>
    </w:p>
    <w:p w14:paraId="51678EEB" w14:textId="15CCD163" w:rsidR="00AE7435" w:rsidRPr="0009295F" w:rsidRDefault="003C2686" w:rsidP="00AE7435">
      <w:pPr>
        <w:rPr>
          <w:rFonts w:asciiTheme="minorHAnsi" w:hAnsiTheme="minorHAnsi" w:cstheme="minorHAnsi"/>
          <w:b/>
          <w:bCs/>
          <w:i/>
          <w:iCs/>
          <w:sz w:val="22"/>
          <w:szCs w:val="22"/>
        </w:rPr>
      </w:pPr>
      <w:r w:rsidRPr="0009295F">
        <w:rPr>
          <w:rFonts w:asciiTheme="minorHAnsi" w:hAnsiTheme="minorHAnsi" w:cstheme="minorHAnsi"/>
          <w:b/>
          <w:bCs/>
          <w:i/>
          <w:iCs/>
        </w:rPr>
        <w:t xml:space="preserve">This course will cover the basic </w:t>
      </w:r>
      <w:r w:rsidR="004A7C32" w:rsidRPr="0009295F">
        <w:rPr>
          <w:rFonts w:asciiTheme="minorHAnsi" w:hAnsiTheme="minorHAnsi" w:cstheme="minorHAnsi"/>
          <w:b/>
          <w:bCs/>
          <w:i/>
          <w:iCs/>
        </w:rPr>
        <w:t>investigative responsibilities present at fatal fire scenes</w:t>
      </w:r>
      <w:r w:rsidR="009D0C63" w:rsidRPr="0009295F">
        <w:rPr>
          <w:rFonts w:asciiTheme="minorHAnsi" w:hAnsiTheme="minorHAnsi" w:cstheme="minorHAnsi"/>
          <w:b/>
          <w:bCs/>
          <w:i/>
          <w:iCs/>
        </w:rPr>
        <w:t xml:space="preserve"> as well as methods and techniques for examination </w:t>
      </w:r>
      <w:r w:rsidR="0009295F" w:rsidRPr="0009295F">
        <w:rPr>
          <w:rFonts w:asciiTheme="minorHAnsi" w:hAnsiTheme="minorHAnsi" w:cstheme="minorHAnsi"/>
          <w:b/>
          <w:bCs/>
          <w:i/>
          <w:iCs/>
        </w:rPr>
        <w:t>and documentation of the scene as well as evidence recovery.</w:t>
      </w:r>
      <w:r w:rsidR="00AE7435" w:rsidRPr="0009295F">
        <w:rPr>
          <w:rFonts w:asciiTheme="minorHAnsi" w:hAnsiTheme="minorHAnsi" w:cstheme="minorHAnsi"/>
          <w:b/>
          <w:bCs/>
          <w:i/>
          <w:iCs/>
        </w:rPr>
        <w:t> </w:t>
      </w:r>
    </w:p>
    <w:p w14:paraId="63404C53" w14:textId="34BCE71E" w:rsidR="00657E64" w:rsidRPr="00ED42C1" w:rsidRDefault="00657E64" w:rsidP="00F43E96">
      <w:pPr>
        <w:pStyle w:val="NormalWeb"/>
        <w:spacing w:before="0" w:beforeAutospacing="0" w:after="0" w:afterAutospacing="0"/>
        <w:rPr>
          <w:rFonts w:ascii="Calibri" w:hAnsi="Calibri" w:cs="Calibri"/>
          <w:b/>
          <w:bCs/>
          <w:i/>
          <w:iCs/>
          <w:color w:val="201F1E"/>
          <w:highlight w:val="yellow"/>
        </w:rPr>
      </w:pPr>
    </w:p>
    <w:p w14:paraId="4DFB3101" w14:textId="7D18A8EC" w:rsidR="00657E64" w:rsidRPr="006A3874" w:rsidRDefault="006A3874" w:rsidP="00F43E96">
      <w:pPr>
        <w:pStyle w:val="NormalWeb"/>
        <w:spacing w:before="0" w:beforeAutospacing="0" w:after="0" w:afterAutospacing="0"/>
        <w:rPr>
          <w:rFonts w:ascii="Calibri" w:hAnsi="Calibri" w:cs="Calibri"/>
          <w:b/>
          <w:bCs/>
          <w:i/>
          <w:iCs/>
          <w:color w:val="C00000"/>
        </w:rPr>
      </w:pPr>
      <w:r w:rsidRPr="006A3874">
        <w:rPr>
          <w:rFonts w:ascii="Calibri" w:hAnsi="Calibri" w:cs="Calibri"/>
          <w:b/>
          <w:bCs/>
          <w:i/>
          <w:iCs/>
          <w:color w:val="C00000"/>
        </w:rPr>
        <w:t>Lithium Batteries – What you need to Know</w:t>
      </w:r>
      <w:r w:rsidR="003F6510" w:rsidRPr="006A3874">
        <w:rPr>
          <w:rFonts w:ascii="Calibri" w:hAnsi="Calibri" w:cs="Calibri"/>
          <w:b/>
          <w:bCs/>
          <w:i/>
          <w:iCs/>
          <w:color w:val="C00000"/>
        </w:rPr>
        <w:t xml:space="preserve"> (8 hours)</w:t>
      </w:r>
    </w:p>
    <w:p w14:paraId="2E5DDFB0" w14:textId="2BC78B29" w:rsidR="003F6510" w:rsidRPr="006A3874" w:rsidRDefault="003F6510" w:rsidP="00F43E96">
      <w:pPr>
        <w:pStyle w:val="NormalWeb"/>
        <w:spacing w:before="0" w:beforeAutospacing="0" w:after="0" w:afterAutospacing="0"/>
        <w:rPr>
          <w:rFonts w:ascii="Calibri" w:hAnsi="Calibri" w:cs="Calibri"/>
          <w:b/>
          <w:bCs/>
          <w:i/>
          <w:iCs/>
          <w:color w:val="C00000"/>
        </w:rPr>
      </w:pPr>
      <w:r w:rsidRPr="006A3874">
        <w:rPr>
          <w:rFonts w:ascii="Calibri" w:hAnsi="Calibri" w:cs="Calibri"/>
          <w:b/>
          <w:bCs/>
          <w:i/>
          <w:iCs/>
          <w:color w:val="C00000"/>
        </w:rPr>
        <w:t>Br</w:t>
      </w:r>
      <w:r w:rsidR="00155A27" w:rsidRPr="006A3874">
        <w:rPr>
          <w:rFonts w:ascii="Calibri" w:hAnsi="Calibri" w:cs="Calibri"/>
          <w:b/>
          <w:bCs/>
          <w:i/>
          <w:iCs/>
          <w:color w:val="C00000"/>
        </w:rPr>
        <w:t>ad O’Neal</w:t>
      </w:r>
      <w:r w:rsidR="005263E4" w:rsidRPr="006A3874">
        <w:rPr>
          <w:rFonts w:ascii="Calibri" w:hAnsi="Calibri" w:cs="Calibri"/>
          <w:b/>
          <w:bCs/>
          <w:i/>
          <w:iCs/>
          <w:color w:val="C00000"/>
        </w:rPr>
        <w:t>, PE</w:t>
      </w:r>
      <w:r w:rsidR="00B4468A" w:rsidRPr="006A3874">
        <w:rPr>
          <w:rFonts w:ascii="Calibri" w:hAnsi="Calibri" w:cs="Calibri"/>
          <w:b/>
          <w:bCs/>
          <w:i/>
          <w:iCs/>
          <w:color w:val="C00000"/>
        </w:rPr>
        <w:t xml:space="preserve"> (</w:t>
      </w:r>
      <w:r w:rsidR="005263E4" w:rsidRPr="006A3874">
        <w:rPr>
          <w:rFonts w:ascii="Calibri" w:hAnsi="Calibri" w:cs="Calibri"/>
          <w:b/>
          <w:bCs/>
          <w:i/>
          <w:iCs/>
          <w:color w:val="C00000"/>
        </w:rPr>
        <w:t xml:space="preserve">Forensic </w:t>
      </w:r>
      <w:r w:rsidR="00A237EB" w:rsidRPr="006A3874">
        <w:rPr>
          <w:rFonts w:ascii="Calibri" w:hAnsi="Calibri" w:cs="Calibri"/>
          <w:b/>
          <w:bCs/>
          <w:i/>
          <w:iCs/>
          <w:color w:val="C00000"/>
        </w:rPr>
        <w:t>Investigation Research Experts - FIRE</w:t>
      </w:r>
      <w:r w:rsidR="00B4468A" w:rsidRPr="006A3874">
        <w:rPr>
          <w:rFonts w:ascii="Calibri" w:hAnsi="Calibri" w:cs="Calibri"/>
          <w:b/>
          <w:bCs/>
          <w:i/>
          <w:iCs/>
          <w:color w:val="C00000"/>
        </w:rPr>
        <w:t>)</w:t>
      </w:r>
    </w:p>
    <w:p w14:paraId="568FDF77" w14:textId="77C58305" w:rsidR="00B46C02" w:rsidRDefault="006A3874" w:rsidP="006A3874">
      <w:pPr>
        <w:rPr>
          <w:rFonts w:asciiTheme="minorHAnsi" w:hAnsiTheme="minorHAnsi" w:cstheme="minorHAnsi"/>
          <w:b/>
          <w:bCs/>
          <w:i/>
          <w:iCs/>
          <w:color w:val="000000"/>
          <w:spacing w:val="-1"/>
          <w:shd w:val="clear" w:color="auto" w:fill="FFFFFF"/>
        </w:rPr>
      </w:pPr>
      <w:bookmarkStart w:id="0" w:name="_Hlk493756179"/>
      <w:r w:rsidRPr="006A3874">
        <w:rPr>
          <w:rFonts w:asciiTheme="minorHAnsi" w:hAnsiTheme="minorHAnsi" w:cstheme="minorHAnsi"/>
          <w:b/>
          <w:bCs/>
          <w:i/>
          <w:iCs/>
          <w:color w:val="000000"/>
          <w:spacing w:val="-1"/>
          <w:shd w:val="clear" w:color="auto" w:fill="FFFFFF"/>
        </w:rPr>
        <w:t>The course is an overview of Lithium battery failure modes and how the evidence presents itself. The forensic</w:t>
      </w:r>
      <w:r>
        <w:rPr>
          <w:rFonts w:asciiTheme="minorHAnsi" w:hAnsiTheme="minorHAnsi" w:cstheme="minorHAnsi"/>
          <w:b/>
          <w:bCs/>
          <w:i/>
          <w:iCs/>
          <w:color w:val="000000"/>
          <w:spacing w:val="-1"/>
          <w:shd w:val="clear" w:color="auto" w:fill="FFFFFF"/>
        </w:rPr>
        <w:t xml:space="preserve"> </w:t>
      </w:r>
      <w:r w:rsidRPr="006A3874">
        <w:rPr>
          <w:rFonts w:asciiTheme="minorHAnsi" w:hAnsiTheme="minorHAnsi" w:cstheme="minorHAnsi"/>
          <w:b/>
          <w:bCs/>
          <w:i/>
          <w:iCs/>
          <w:color w:val="000000"/>
          <w:spacing w:val="-1"/>
          <w:shd w:val="clear" w:color="auto" w:fill="FFFFFF"/>
        </w:rPr>
        <w:t>investigator will learn ways to investigate, document, and transport Lithium batteries safely.</w:t>
      </w:r>
      <w:r>
        <w:rPr>
          <w:rFonts w:asciiTheme="minorHAnsi" w:hAnsiTheme="minorHAnsi" w:cstheme="minorHAnsi"/>
          <w:b/>
          <w:bCs/>
          <w:i/>
          <w:iCs/>
          <w:color w:val="000000"/>
          <w:spacing w:val="-1"/>
          <w:shd w:val="clear" w:color="auto" w:fill="FFFFFF"/>
        </w:rPr>
        <w:t xml:space="preserve">  </w:t>
      </w:r>
    </w:p>
    <w:p w14:paraId="6F403FF0" w14:textId="0EE1D466" w:rsidR="006A3874" w:rsidRDefault="006A3874" w:rsidP="006A3874">
      <w:pPr>
        <w:rPr>
          <w:rFonts w:asciiTheme="minorHAnsi" w:hAnsiTheme="minorHAnsi" w:cstheme="minorHAnsi"/>
          <w:b/>
          <w:bCs/>
          <w:i/>
          <w:iCs/>
          <w:color w:val="000000"/>
          <w:spacing w:val="-1"/>
          <w:shd w:val="clear" w:color="auto" w:fill="FFFFFF"/>
        </w:rPr>
      </w:pPr>
    </w:p>
    <w:p w14:paraId="089E0A6D" w14:textId="3202A202" w:rsidR="006A3874" w:rsidRDefault="006A3874" w:rsidP="006A3874">
      <w:pPr>
        <w:rPr>
          <w:rFonts w:asciiTheme="minorHAnsi" w:hAnsiTheme="minorHAnsi" w:cstheme="minorHAnsi"/>
          <w:b/>
          <w:bCs/>
          <w:i/>
          <w:iCs/>
          <w:color w:val="000000"/>
          <w:spacing w:val="-1"/>
          <w:shd w:val="clear" w:color="auto" w:fill="FFFFFF"/>
        </w:rPr>
      </w:pPr>
    </w:p>
    <w:p w14:paraId="2A0DF939" w14:textId="77777777" w:rsidR="006A3874" w:rsidRPr="006A3874" w:rsidRDefault="006A3874" w:rsidP="006A3874">
      <w:pPr>
        <w:rPr>
          <w:rFonts w:asciiTheme="minorHAnsi" w:hAnsiTheme="minorHAnsi" w:cstheme="minorHAnsi"/>
          <w:b/>
          <w:bCs/>
          <w:i/>
          <w:iCs/>
        </w:rPr>
      </w:pPr>
    </w:p>
    <w:p w14:paraId="687CC9AB" w14:textId="77777777" w:rsidR="00B46C02" w:rsidRPr="00FA6AEF" w:rsidRDefault="00FA6AEF">
      <w:pPr>
        <w:jc w:val="center"/>
        <w:rPr>
          <w:rFonts w:asciiTheme="minorHAnsi" w:hAnsiTheme="minorHAnsi" w:cs="Arial"/>
          <w:b/>
          <w:i/>
          <w:iCs/>
          <w:color w:val="199D32"/>
          <w:sz w:val="56"/>
          <w:szCs w:val="56"/>
        </w:rPr>
      </w:pPr>
      <w:r w:rsidRPr="00FA6AEF">
        <w:rPr>
          <w:rFonts w:asciiTheme="minorHAnsi" w:hAnsiTheme="minorHAnsi" w:cs="Arial"/>
          <w:b/>
          <w:i/>
          <w:iCs/>
          <w:color w:val="199D32"/>
          <w:sz w:val="56"/>
          <w:szCs w:val="56"/>
        </w:rPr>
        <w:lastRenderedPageBreak/>
        <w:t>Host Hotel and Conference Center</w:t>
      </w:r>
    </w:p>
    <w:p w14:paraId="1651A57A" w14:textId="77777777" w:rsidR="00B46C02" w:rsidRDefault="00B46C02">
      <w:pPr>
        <w:jc w:val="center"/>
        <w:rPr>
          <w:rFonts w:asciiTheme="minorHAnsi" w:hAnsiTheme="minorHAnsi" w:cs="Arial"/>
          <w:iCs/>
        </w:rPr>
      </w:pPr>
    </w:p>
    <w:p w14:paraId="5545F291" w14:textId="77777777" w:rsidR="00B46C02" w:rsidRDefault="00C07C58">
      <w:pPr>
        <w:jc w:val="center"/>
        <w:rPr>
          <w:noProof/>
        </w:rPr>
      </w:pPr>
      <w:r w:rsidRPr="00CB1E3D">
        <w:rPr>
          <w:noProof/>
        </w:rPr>
        <w:drawing>
          <wp:inline distT="0" distB="0" distL="0" distR="0" wp14:anchorId="6A51ABC1" wp14:editId="5A36FEE0">
            <wp:extent cx="4416425" cy="3027680"/>
            <wp:effectExtent l="0" t="0" r="3175" b="127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3027680"/>
                    </a:xfrm>
                    <a:prstGeom prst="rect">
                      <a:avLst/>
                    </a:prstGeom>
                    <a:noFill/>
                    <a:ln>
                      <a:noFill/>
                    </a:ln>
                  </pic:spPr>
                </pic:pic>
              </a:graphicData>
            </a:graphic>
          </wp:inline>
        </w:drawing>
      </w:r>
    </w:p>
    <w:p w14:paraId="777775D2" w14:textId="77777777" w:rsidR="00B46C02" w:rsidRDefault="00B46C02">
      <w:pPr>
        <w:jc w:val="center"/>
        <w:rPr>
          <w:noProof/>
        </w:rPr>
      </w:pPr>
    </w:p>
    <w:p w14:paraId="3CEFEEA1" w14:textId="77777777" w:rsidR="00B46C02" w:rsidRDefault="00C07C58">
      <w:pPr>
        <w:jc w:val="center"/>
        <w:rPr>
          <w:b/>
          <w:noProof/>
          <w:color w:val="199D32"/>
          <w:sz w:val="48"/>
          <w:szCs w:val="48"/>
        </w:rPr>
      </w:pPr>
      <w:r w:rsidRPr="00CB1E3D">
        <w:rPr>
          <w:noProof/>
        </w:rPr>
        <w:drawing>
          <wp:inline distT="0" distB="0" distL="0" distR="0" wp14:anchorId="0ADCC992" wp14:editId="532D929F">
            <wp:extent cx="5719445" cy="638175"/>
            <wp:effectExtent l="0" t="0" r="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9445" cy="638175"/>
                    </a:xfrm>
                    <a:prstGeom prst="rect">
                      <a:avLst/>
                    </a:prstGeom>
                    <a:noFill/>
                    <a:ln>
                      <a:noFill/>
                    </a:ln>
                  </pic:spPr>
                </pic:pic>
              </a:graphicData>
            </a:graphic>
          </wp:inline>
        </w:drawing>
      </w:r>
    </w:p>
    <w:p w14:paraId="5BA25B59" w14:textId="77777777" w:rsidR="00710966" w:rsidRPr="00152BF0" w:rsidRDefault="00710966">
      <w:pPr>
        <w:jc w:val="center"/>
        <w:rPr>
          <w:i/>
          <w:noProof/>
          <w:color w:val="199D32"/>
          <w:sz w:val="28"/>
          <w:szCs w:val="28"/>
        </w:rPr>
      </w:pPr>
    </w:p>
    <w:p w14:paraId="7E973C65" w14:textId="77777777" w:rsidR="00B46C02" w:rsidRPr="00152BF0" w:rsidRDefault="00B46C02">
      <w:pPr>
        <w:jc w:val="center"/>
        <w:rPr>
          <w:rFonts w:ascii="Arial" w:hAnsi="Arial" w:cs="Arial"/>
          <w:i/>
          <w:noProof/>
          <w:color w:val="199D32"/>
          <w:sz w:val="36"/>
          <w:szCs w:val="36"/>
        </w:rPr>
      </w:pPr>
      <w:bookmarkStart w:id="1" w:name="_GoBack"/>
      <w:r w:rsidRPr="00152BF0">
        <w:rPr>
          <w:rFonts w:ascii="Arial" w:hAnsi="Arial" w:cs="Arial"/>
          <w:i/>
          <w:noProof/>
          <w:color w:val="199D32"/>
          <w:sz w:val="36"/>
          <w:szCs w:val="36"/>
        </w:rPr>
        <w:t>1188 Pineview Drive</w:t>
      </w:r>
    </w:p>
    <w:p w14:paraId="0AF4F172" w14:textId="77777777" w:rsidR="00B46C02" w:rsidRPr="00152BF0" w:rsidRDefault="00B46C02">
      <w:pPr>
        <w:jc w:val="center"/>
        <w:rPr>
          <w:rFonts w:ascii="Arial" w:hAnsi="Arial" w:cs="Arial"/>
          <w:i/>
          <w:noProof/>
          <w:color w:val="199D32"/>
          <w:sz w:val="36"/>
          <w:szCs w:val="36"/>
        </w:rPr>
      </w:pPr>
      <w:r w:rsidRPr="00152BF0">
        <w:rPr>
          <w:rFonts w:ascii="Arial" w:hAnsi="Arial" w:cs="Arial"/>
          <w:i/>
          <w:noProof/>
          <w:color w:val="199D32"/>
          <w:sz w:val="36"/>
          <w:szCs w:val="36"/>
        </w:rPr>
        <w:t>Morgantown, WV  26505</w:t>
      </w:r>
    </w:p>
    <w:p w14:paraId="71DF548A" w14:textId="77777777" w:rsidR="00B46C02" w:rsidRPr="00152BF0" w:rsidRDefault="00B46C02">
      <w:pPr>
        <w:jc w:val="center"/>
        <w:rPr>
          <w:rFonts w:ascii="Arial" w:hAnsi="Arial" w:cs="Arial"/>
          <w:noProof/>
          <w:color w:val="199D32"/>
          <w:sz w:val="36"/>
          <w:szCs w:val="36"/>
        </w:rPr>
      </w:pPr>
      <w:r w:rsidRPr="00152BF0">
        <w:rPr>
          <w:rFonts w:ascii="Arial" w:hAnsi="Arial" w:cs="Arial"/>
          <w:i/>
          <w:noProof/>
          <w:color w:val="199D32"/>
          <w:sz w:val="36"/>
          <w:szCs w:val="36"/>
        </w:rPr>
        <w:t>304-241-6649</w:t>
      </w:r>
    </w:p>
    <w:p w14:paraId="1FBB1FD5" w14:textId="77777777" w:rsidR="00FA6AEF" w:rsidRPr="00152BF0" w:rsidRDefault="00FA6AEF">
      <w:pPr>
        <w:jc w:val="center"/>
        <w:rPr>
          <w:rFonts w:ascii="Arial" w:hAnsi="Arial" w:cs="Arial"/>
          <w:i/>
          <w:noProof/>
          <w:color w:val="199D32"/>
          <w:sz w:val="36"/>
          <w:szCs w:val="36"/>
        </w:rPr>
      </w:pPr>
      <w:r w:rsidRPr="00152BF0">
        <w:rPr>
          <w:rFonts w:ascii="Arial" w:hAnsi="Arial" w:cs="Arial"/>
          <w:i/>
          <w:noProof/>
          <w:color w:val="199D32"/>
          <w:sz w:val="36"/>
          <w:szCs w:val="36"/>
        </w:rPr>
        <w:t>www.holidayinn.com/morgantownunv</w:t>
      </w:r>
      <w:bookmarkEnd w:id="1"/>
    </w:p>
    <w:p w14:paraId="68C0DEDB" w14:textId="77777777" w:rsidR="00A14E29" w:rsidRDefault="00A14E29">
      <w:pPr>
        <w:jc w:val="center"/>
        <w:rPr>
          <w:rFonts w:asciiTheme="minorHAnsi" w:hAnsiTheme="minorHAnsi" w:cs="Arial"/>
          <w:iCs/>
        </w:rPr>
      </w:pPr>
    </w:p>
    <w:p w14:paraId="4A326567" w14:textId="77777777" w:rsidR="00FA6AEF" w:rsidRDefault="00FA6AEF" w:rsidP="00FA6AEF">
      <w:pPr>
        <w:jc w:val="center"/>
        <w:rPr>
          <w:rFonts w:asciiTheme="minorHAnsi" w:hAnsiTheme="minorHAnsi" w:cs="Arial"/>
          <w:b/>
          <w:iCs/>
          <w:sz w:val="28"/>
          <w:szCs w:val="28"/>
          <w:u w:val="single"/>
        </w:rPr>
      </w:pPr>
      <w:r w:rsidRPr="00FA6AEF">
        <w:rPr>
          <w:rFonts w:asciiTheme="minorHAnsi" w:hAnsiTheme="minorHAnsi" w:cs="Arial"/>
          <w:b/>
          <w:iCs/>
          <w:sz w:val="28"/>
          <w:szCs w:val="28"/>
          <w:u w:val="single"/>
        </w:rPr>
        <w:t>ROOM AVAILABILITY</w:t>
      </w:r>
    </w:p>
    <w:p w14:paraId="0A690533" w14:textId="77777777" w:rsidR="00FA6AEF" w:rsidRPr="00FA6AEF" w:rsidRDefault="00FA6AEF" w:rsidP="00FA6AEF">
      <w:pPr>
        <w:jc w:val="center"/>
        <w:rPr>
          <w:rFonts w:asciiTheme="minorHAnsi" w:hAnsiTheme="minorHAnsi" w:cs="Arial"/>
          <w:b/>
          <w:iCs/>
          <w:sz w:val="28"/>
          <w:szCs w:val="28"/>
          <w:u w:val="single"/>
        </w:rPr>
      </w:pPr>
    </w:p>
    <w:p w14:paraId="79F934C3" w14:textId="77777777" w:rsidR="00FA6AEF" w:rsidRPr="0032178F" w:rsidRDefault="00FA6AEF" w:rsidP="00FA6AEF">
      <w:pPr>
        <w:jc w:val="center"/>
        <w:rPr>
          <w:rFonts w:asciiTheme="minorHAnsi" w:hAnsiTheme="minorHAnsi" w:cs="Arial"/>
          <w:b/>
          <w:iCs/>
        </w:rPr>
      </w:pPr>
      <w:r w:rsidRPr="0032178F">
        <w:rPr>
          <w:rFonts w:asciiTheme="minorHAnsi" w:hAnsiTheme="minorHAnsi" w:cs="Arial"/>
          <w:b/>
          <w:iCs/>
        </w:rPr>
        <w:t>A b</w:t>
      </w:r>
      <w:r w:rsidR="00C63F85">
        <w:rPr>
          <w:rFonts w:asciiTheme="minorHAnsi" w:hAnsiTheme="minorHAnsi" w:cs="Arial"/>
          <w:b/>
          <w:iCs/>
        </w:rPr>
        <w:t>lock of rooms is</w:t>
      </w:r>
      <w:r w:rsidR="00C57A38" w:rsidRPr="0032178F">
        <w:rPr>
          <w:rFonts w:asciiTheme="minorHAnsi" w:hAnsiTheme="minorHAnsi" w:cs="Arial"/>
          <w:b/>
          <w:iCs/>
        </w:rPr>
        <w:t xml:space="preserve"> reserved for arrival on </w:t>
      </w:r>
    </w:p>
    <w:p w14:paraId="686A28BB" w14:textId="56EB35E8" w:rsidR="00FA6AEF" w:rsidRPr="0032178F" w:rsidRDefault="002C73F4" w:rsidP="00FA6AEF">
      <w:pPr>
        <w:jc w:val="center"/>
        <w:rPr>
          <w:rFonts w:asciiTheme="minorHAnsi" w:hAnsiTheme="minorHAnsi" w:cs="Arial"/>
          <w:b/>
          <w:iCs/>
        </w:rPr>
      </w:pPr>
      <w:r w:rsidRPr="0032178F">
        <w:rPr>
          <w:rFonts w:asciiTheme="minorHAnsi" w:hAnsiTheme="minorHAnsi" w:cs="Arial"/>
          <w:b/>
          <w:iCs/>
        </w:rPr>
        <w:t xml:space="preserve">Sunday, </w:t>
      </w:r>
      <w:r w:rsidR="006A2A9D">
        <w:rPr>
          <w:rFonts w:asciiTheme="minorHAnsi" w:hAnsiTheme="minorHAnsi" w:cs="Arial"/>
          <w:b/>
          <w:iCs/>
        </w:rPr>
        <w:t xml:space="preserve">October </w:t>
      </w:r>
      <w:r w:rsidR="006D5297">
        <w:rPr>
          <w:rFonts w:asciiTheme="minorHAnsi" w:hAnsiTheme="minorHAnsi" w:cs="Arial"/>
          <w:b/>
          <w:iCs/>
        </w:rPr>
        <w:t>9</w:t>
      </w:r>
      <w:r w:rsidR="00C7270E">
        <w:rPr>
          <w:rFonts w:asciiTheme="minorHAnsi" w:hAnsiTheme="minorHAnsi" w:cs="Arial"/>
          <w:b/>
          <w:iCs/>
        </w:rPr>
        <w:t>th</w:t>
      </w:r>
      <w:r w:rsidR="00C57A38" w:rsidRPr="0032178F">
        <w:rPr>
          <w:rFonts w:asciiTheme="minorHAnsi" w:hAnsiTheme="minorHAnsi" w:cs="Arial"/>
          <w:b/>
          <w:iCs/>
        </w:rPr>
        <w:t xml:space="preserve"> with check out on </w:t>
      </w:r>
      <w:r w:rsidRPr="0032178F">
        <w:rPr>
          <w:rFonts w:asciiTheme="minorHAnsi" w:hAnsiTheme="minorHAnsi" w:cs="Arial"/>
          <w:b/>
          <w:iCs/>
        </w:rPr>
        <w:t xml:space="preserve">Tuesday, </w:t>
      </w:r>
      <w:r w:rsidR="006A2A9D">
        <w:rPr>
          <w:rFonts w:asciiTheme="minorHAnsi" w:hAnsiTheme="minorHAnsi" w:cs="Arial"/>
          <w:b/>
          <w:iCs/>
        </w:rPr>
        <w:t xml:space="preserve">October </w:t>
      </w:r>
      <w:r w:rsidR="00117F2F">
        <w:rPr>
          <w:rFonts w:asciiTheme="minorHAnsi" w:hAnsiTheme="minorHAnsi" w:cs="Arial"/>
          <w:b/>
          <w:iCs/>
        </w:rPr>
        <w:t>1</w:t>
      </w:r>
      <w:r w:rsidR="006D5297">
        <w:rPr>
          <w:rFonts w:asciiTheme="minorHAnsi" w:hAnsiTheme="minorHAnsi" w:cs="Arial"/>
          <w:b/>
          <w:iCs/>
        </w:rPr>
        <w:t>1</w:t>
      </w:r>
      <w:proofErr w:type="gramStart"/>
      <w:r w:rsidR="006A2A9D" w:rsidRPr="006A2A9D">
        <w:rPr>
          <w:rFonts w:asciiTheme="minorHAnsi" w:hAnsiTheme="minorHAnsi" w:cs="Arial"/>
          <w:b/>
          <w:iCs/>
          <w:vertAlign w:val="superscript"/>
        </w:rPr>
        <w:t>th</w:t>
      </w:r>
      <w:r w:rsidR="006A2A9D">
        <w:rPr>
          <w:rFonts w:asciiTheme="minorHAnsi" w:hAnsiTheme="minorHAnsi" w:cs="Arial"/>
          <w:b/>
          <w:iCs/>
        </w:rPr>
        <w:t xml:space="preserve"> </w:t>
      </w:r>
      <w:r w:rsidRPr="0032178F">
        <w:rPr>
          <w:rFonts w:asciiTheme="minorHAnsi" w:hAnsiTheme="minorHAnsi" w:cs="Arial"/>
          <w:b/>
          <w:iCs/>
        </w:rPr>
        <w:t>.</w:t>
      </w:r>
      <w:proofErr w:type="gramEnd"/>
      <w:r w:rsidRPr="0032178F">
        <w:rPr>
          <w:rFonts w:asciiTheme="minorHAnsi" w:hAnsiTheme="minorHAnsi" w:cs="Arial"/>
          <w:b/>
          <w:iCs/>
        </w:rPr>
        <w:t xml:space="preserve"> </w:t>
      </w:r>
    </w:p>
    <w:p w14:paraId="4BA96C91" w14:textId="3C241363" w:rsidR="00FA6AEF" w:rsidRDefault="006A2A9D" w:rsidP="00FA6AEF">
      <w:pPr>
        <w:jc w:val="center"/>
        <w:rPr>
          <w:rFonts w:asciiTheme="minorHAnsi" w:hAnsiTheme="minorHAnsi" w:cs="Arial"/>
          <w:b/>
          <w:iCs/>
        </w:rPr>
      </w:pPr>
      <w:r w:rsidRPr="00DD7086">
        <w:rPr>
          <w:rFonts w:asciiTheme="minorHAnsi" w:hAnsiTheme="minorHAnsi" w:cs="Arial"/>
          <w:b/>
          <w:iCs/>
        </w:rPr>
        <w:t>The cost per room is $</w:t>
      </w:r>
      <w:r w:rsidR="00F56D4F" w:rsidRPr="00DD7086">
        <w:rPr>
          <w:rFonts w:asciiTheme="minorHAnsi" w:hAnsiTheme="minorHAnsi" w:cs="Arial"/>
          <w:b/>
          <w:iCs/>
        </w:rPr>
        <w:t>109</w:t>
      </w:r>
      <w:r w:rsidRPr="00DD7086">
        <w:rPr>
          <w:rFonts w:asciiTheme="minorHAnsi" w:hAnsiTheme="minorHAnsi" w:cs="Arial"/>
          <w:b/>
          <w:iCs/>
        </w:rPr>
        <w:t>.00</w:t>
      </w:r>
      <w:r w:rsidR="00DD7086" w:rsidRPr="00DD7086">
        <w:rPr>
          <w:rFonts w:asciiTheme="minorHAnsi" w:hAnsiTheme="minorHAnsi" w:cs="Arial"/>
          <w:b/>
          <w:iCs/>
        </w:rPr>
        <w:t xml:space="preserve"> - $119.00</w:t>
      </w:r>
      <w:r w:rsidR="00032B3C" w:rsidRPr="00DD7086">
        <w:rPr>
          <w:rFonts w:asciiTheme="minorHAnsi" w:hAnsiTheme="minorHAnsi" w:cs="Arial"/>
          <w:b/>
          <w:iCs/>
        </w:rPr>
        <w:t xml:space="preserve"> per night</w:t>
      </w:r>
      <w:r w:rsidR="00DD7086">
        <w:rPr>
          <w:rFonts w:asciiTheme="minorHAnsi" w:hAnsiTheme="minorHAnsi" w:cs="Arial"/>
          <w:b/>
          <w:iCs/>
        </w:rPr>
        <w:t xml:space="preserve"> depending on occupancy</w:t>
      </w:r>
      <w:r w:rsidR="002C73F4" w:rsidRPr="0032178F">
        <w:rPr>
          <w:rFonts w:asciiTheme="minorHAnsi" w:hAnsiTheme="minorHAnsi" w:cs="Arial"/>
          <w:b/>
          <w:iCs/>
        </w:rPr>
        <w:t xml:space="preserve">.  </w:t>
      </w:r>
    </w:p>
    <w:p w14:paraId="3DB6E053" w14:textId="77777777" w:rsidR="00C63F85" w:rsidRDefault="00C63F85" w:rsidP="00FA6AEF">
      <w:pPr>
        <w:jc w:val="center"/>
        <w:rPr>
          <w:rFonts w:asciiTheme="minorHAnsi" w:hAnsiTheme="minorHAnsi" w:cs="Arial"/>
          <w:b/>
          <w:iCs/>
        </w:rPr>
      </w:pPr>
    </w:p>
    <w:p w14:paraId="4CD4FF72" w14:textId="29FF82F9" w:rsidR="00731E0C" w:rsidRDefault="00C63F85" w:rsidP="00C63F85">
      <w:pPr>
        <w:jc w:val="center"/>
        <w:rPr>
          <w:rFonts w:asciiTheme="minorHAnsi" w:hAnsiTheme="minorHAnsi" w:cs="Arial"/>
          <w:b/>
          <w:iCs/>
          <w:color w:val="C00000"/>
          <w:sz w:val="28"/>
          <w:szCs w:val="28"/>
        </w:rPr>
      </w:pPr>
      <w:r w:rsidRPr="00C63F85">
        <w:rPr>
          <w:rFonts w:asciiTheme="minorHAnsi" w:hAnsiTheme="minorHAnsi" w:cs="Arial"/>
          <w:b/>
          <w:iCs/>
          <w:color w:val="C00000"/>
          <w:sz w:val="28"/>
          <w:szCs w:val="28"/>
          <w:u w:val="single"/>
        </w:rPr>
        <w:t>The Group Name</w:t>
      </w:r>
      <w:r w:rsidR="00731E0C">
        <w:rPr>
          <w:rFonts w:asciiTheme="minorHAnsi" w:hAnsiTheme="minorHAnsi" w:cs="Arial"/>
          <w:b/>
          <w:iCs/>
          <w:color w:val="C00000"/>
          <w:sz w:val="28"/>
          <w:szCs w:val="28"/>
          <w:u w:val="single"/>
        </w:rPr>
        <w:t>/Link</w:t>
      </w:r>
      <w:r w:rsidRPr="00C63F85">
        <w:rPr>
          <w:rFonts w:asciiTheme="minorHAnsi" w:hAnsiTheme="minorHAnsi" w:cs="Arial"/>
          <w:b/>
          <w:iCs/>
          <w:color w:val="C00000"/>
          <w:sz w:val="28"/>
          <w:szCs w:val="28"/>
          <w:u w:val="single"/>
        </w:rPr>
        <w:t xml:space="preserve"> is</w:t>
      </w:r>
      <w:r w:rsidRPr="00C63F85">
        <w:rPr>
          <w:rFonts w:asciiTheme="minorHAnsi" w:hAnsiTheme="minorHAnsi" w:cs="Arial"/>
          <w:b/>
          <w:iCs/>
          <w:color w:val="C00000"/>
          <w:sz w:val="28"/>
          <w:szCs w:val="28"/>
        </w:rPr>
        <w:t xml:space="preserve"> </w:t>
      </w:r>
      <w:r w:rsidR="00F56D4F">
        <w:rPr>
          <w:rFonts w:asciiTheme="minorHAnsi" w:hAnsiTheme="minorHAnsi" w:cs="Arial"/>
          <w:b/>
          <w:iCs/>
          <w:color w:val="C00000"/>
          <w:sz w:val="28"/>
          <w:szCs w:val="28"/>
        </w:rPr>
        <w:t>FIC</w:t>
      </w:r>
    </w:p>
    <w:p w14:paraId="2AF573CD" w14:textId="77777777" w:rsidR="00EB07D7" w:rsidRDefault="00EB07D7" w:rsidP="00C63F85">
      <w:pPr>
        <w:jc w:val="center"/>
        <w:rPr>
          <w:rFonts w:asciiTheme="minorHAnsi" w:hAnsiTheme="minorHAnsi" w:cs="Arial"/>
          <w:b/>
          <w:iCs/>
          <w:color w:val="C00000"/>
          <w:sz w:val="28"/>
          <w:szCs w:val="28"/>
        </w:rPr>
      </w:pPr>
    </w:p>
    <w:p w14:paraId="398B2952" w14:textId="66B6CAF5" w:rsidR="00731E0C" w:rsidRDefault="00AE66B6" w:rsidP="00FA6AEF">
      <w:pPr>
        <w:jc w:val="center"/>
        <w:rPr>
          <w:rFonts w:ascii="Tahoma" w:hAnsi="Tahoma" w:cs="Tahoma"/>
          <w:color w:val="0000FF"/>
          <w:sz w:val="18"/>
          <w:szCs w:val="18"/>
          <w:u w:val="single"/>
          <w:shd w:val="clear" w:color="auto" w:fill="EEEEEE"/>
        </w:rPr>
      </w:pPr>
      <w:hyperlink r:id="rId11" w:history="1">
        <w:r w:rsidR="00F56D4F" w:rsidRPr="00E32A51">
          <w:rPr>
            <w:rFonts w:ascii="Tahoma" w:hAnsi="Tahoma" w:cs="Tahoma"/>
            <w:color w:val="0000FF"/>
            <w:sz w:val="18"/>
            <w:szCs w:val="18"/>
            <w:u w:val="single"/>
            <w:shd w:val="clear" w:color="auto" w:fill="EEEEEE"/>
          </w:rPr>
          <w:t>Fire Investigators Conference</w:t>
        </w:r>
      </w:hyperlink>
    </w:p>
    <w:p w14:paraId="0D950175" w14:textId="77777777" w:rsidR="00F56D4F" w:rsidRPr="0032178F" w:rsidRDefault="00F56D4F" w:rsidP="00FA6AEF">
      <w:pPr>
        <w:jc w:val="center"/>
        <w:rPr>
          <w:rFonts w:asciiTheme="minorHAnsi" w:hAnsiTheme="minorHAnsi" w:cs="Arial"/>
          <w:b/>
          <w:iCs/>
        </w:rPr>
      </w:pPr>
    </w:p>
    <w:p w14:paraId="2ABD1478" w14:textId="121D168D" w:rsidR="00C57A38" w:rsidRDefault="0032178F" w:rsidP="00FA6AEF">
      <w:pPr>
        <w:jc w:val="center"/>
        <w:rPr>
          <w:rFonts w:asciiTheme="minorHAnsi" w:hAnsiTheme="minorHAnsi" w:cs="Arial"/>
          <w:b/>
          <w:iCs/>
        </w:rPr>
      </w:pPr>
      <w:r w:rsidRPr="0032178F">
        <w:rPr>
          <w:rFonts w:asciiTheme="minorHAnsi" w:hAnsiTheme="minorHAnsi" w:cs="Arial"/>
          <w:b/>
          <w:iCs/>
        </w:rPr>
        <w:t xml:space="preserve">The room block is </w:t>
      </w:r>
      <w:proofErr w:type="gramStart"/>
      <w:r w:rsidRPr="0032178F">
        <w:rPr>
          <w:rFonts w:asciiTheme="minorHAnsi" w:hAnsiTheme="minorHAnsi" w:cs="Arial"/>
          <w:b/>
          <w:iCs/>
        </w:rPr>
        <w:t>limited</w:t>
      </w:r>
      <w:proofErr w:type="gramEnd"/>
      <w:r w:rsidRPr="0032178F">
        <w:rPr>
          <w:rFonts w:asciiTheme="minorHAnsi" w:hAnsiTheme="minorHAnsi" w:cs="Arial"/>
          <w:b/>
          <w:iCs/>
        </w:rPr>
        <w:t xml:space="preserve"> and you are encouraged to make your room reservation </w:t>
      </w:r>
      <w:r w:rsidR="0053692C">
        <w:rPr>
          <w:rFonts w:asciiTheme="minorHAnsi" w:hAnsiTheme="minorHAnsi" w:cs="Arial"/>
          <w:b/>
          <w:iCs/>
        </w:rPr>
        <w:t>as soon as possible</w:t>
      </w:r>
      <w:r w:rsidRPr="0032178F">
        <w:rPr>
          <w:rFonts w:asciiTheme="minorHAnsi" w:hAnsiTheme="minorHAnsi" w:cs="Arial"/>
          <w:b/>
          <w:iCs/>
        </w:rPr>
        <w:t xml:space="preserve">.  </w:t>
      </w:r>
    </w:p>
    <w:p w14:paraId="32C705BA" w14:textId="77777777" w:rsidR="00032B3C" w:rsidRDefault="00032B3C" w:rsidP="00FA6AEF">
      <w:pPr>
        <w:jc w:val="center"/>
        <w:rPr>
          <w:rFonts w:asciiTheme="minorHAnsi" w:hAnsiTheme="minorHAnsi" w:cs="Arial"/>
          <w:b/>
          <w:iCs/>
        </w:rPr>
      </w:pPr>
    </w:p>
    <w:p w14:paraId="18338B03" w14:textId="77777777" w:rsidR="0068284A" w:rsidRDefault="0068284A" w:rsidP="0068284A">
      <w:pPr>
        <w:rPr>
          <w:rFonts w:asciiTheme="minorHAnsi" w:hAnsiTheme="minorHAnsi" w:cs="Arial"/>
          <w:b/>
          <w:iCs/>
          <w:u w:val="single"/>
        </w:rPr>
      </w:pPr>
    </w:p>
    <w:p w14:paraId="0C68AEC9" w14:textId="77777777" w:rsidR="00FA6AEF" w:rsidRPr="00FA6AEF" w:rsidRDefault="00FA6AEF" w:rsidP="00FA6AEF">
      <w:pPr>
        <w:jc w:val="center"/>
        <w:rPr>
          <w:rFonts w:asciiTheme="minorHAnsi" w:hAnsiTheme="minorHAnsi" w:cs="Arial"/>
          <w:b/>
          <w:iCs/>
          <w:color w:val="C00000"/>
          <w:u w:val="single"/>
        </w:rPr>
      </w:pPr>
    </w:p>
    <w:p w14:paraId="27060D71" w14:textId="77777777" w:rsidR="00710966" w:rsidRPr="00710966" w:rsidRDefault="00C07C58" w:rsidP="00710966">
      <w:pPr>
        <w:jc w:val="center"/>
        <w:rPr>
          <w:rFonts w:ascii="Calibri" w:hAnsi="Calibri" w:cs="Arial"/>
          <w:b/>
          <w:iCs/>
          <w:color w:val="1F497D"/>
          <w:sz w:val="28"/>
          <w:szCs w:val="28"/>
        </w:rPr>
      </w:pPr>
      <w:r w:rsidRPr="002C73F4">
        <w:rPr>
          <w:rFonts w:ascii="Calibri" w:hAnsi="Calibri"/>
          <w:noProof/>
        </w:rPr>
        <w:lastRenderedPageBreak/>
        <w:drawing>
          <wp:inline distT="0" distB="0" distL="0" distR="0" wp14:anchorId="165EBA87" wp14:editId="4B267B93">
            <wp:extent cx="923290" cy="931545"/>
            <wp:effectExtent l="0" t="0" r="0" b="1905"/>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90" cy="931545"/>
                    </a:xfrm>
                    <a:prstGeom prst="rect">
                      <a:avLst/>
                    </a:prstGeom>
                    <a:noFill/>
                    <a:ln>
                      <a:noFill/>
                    </a:ln>
                  </pic:spPr>
                </pic:pic>
              </a:graphicData>
            </a:graphic>
          </wp:inline>
        </w:drawing>
      </w:r>
    </w:p>
    <w:p w14:paraId="2E3E7946" w14:textId="77777777" w:rsidR="00710966" w:rsidRPr="00710966" w:rsidRDefault="00710966" w:rsidP="00710966">
      <w:pPr>
        <w:jc w:val="center"/>
        <w:rPr>
          <w:rFonts w:ascii="Calibri" w:hAnsi="Calibri"/>
          <w:b/>
          <w:color w:val="800000"/>
          <w:sz w:val="40"/>
          <w:szCs w:val="40"/>
        </w:rPr>
      </w:pPr>
      <w:r w:rsidRPr="00710966">
        <w:rPr>
          <w:rFonts w:ascii="Calibri" w:hAnsi="Calibri"/>
          <w:b/>
          <w:color w:val="800000"/>
          <w:sz w:val="40"/>
          <w:szCs w:val="40"/>
        </w:rPr>
        <w:t>SEMINAR REGISTRATION</w:t>
      </w:r>
    </w:p>
    <w:p w14:paraId="2DBF4860" w14:textId="77777777" w:rsidR="00710966" w:rsidRPr="00F94913" w:rsidRDefault="00710966" w:rsidP="00710966">
      <w:pPr>
        <w:jc w:val="center"/>
        <w:rPr>
          <w:rFonts w:ascii="Calibri" w:hAnsi="Calibri"/>
          <w:b/>
          <w:color w:val="993300"/>
          <w:sz w:val="16"/>
          <w:szCs w:val="16"/>
        </w:rPr>
      </w:pPr>
    </w:p>
    <w:p w14:paraId="1E484B77" w14:textId="77777777" w:rsidR="00710966" w:rsidRPr="00117F2F" w:rsidRDefault="00710966" w:rsidP="00710966">
      <w:pPr>
        <w:ind w:left="2160" w:firstLine="720"/>
        <w:rPr>
          <w:rFonts w:ascii="Calibri" w:hAnsi="Calibri"/>
          <w:b/>
          <w:sz w:val="28"/>
          <w:szCs w:val="28"/>
        </w:rPr>
      </w:pPr>
      <w:r w:rsidRPr="00710966">
        <w:rPr>
          <w:rFonts w:ascii="Calibri" w:hAnsi="Calibri"/>
          <w:b/>
          <w:sz w:val="28"/>
          <w:szCs w:val="28"/>
        </w:rPr>
        <w:t xml:space="preserve">IAAI </w:t>
      </w:r>
      <w:r w:rsidR="006A2A9D">
        <w:rPr>
          <w:rFonts w:ascii="Calibri" w:hAnsi="Calibri"/>
          <w:b/>
          <w:sz w:val="28"/>
          <w:szCs w:val="28"/>
        </w:rPr>
        <w:t>Members</w:t>
      </w:r>
      <w:r w:rsidR="006A2A9D">
        <w:rPr>
          <w:rFonts w:ascii="Calibri" w:hAnsi="Calibri"/>
          <w:b/>
          <w:sz w:val="28"/>
          <w:szCs w:val="28"/>
        </w:rPr>
        <w:tab/>
      </w:r>
      <w:r w:rsidR="006A2A9D">
        <w:rPr>
          <w:rFonts w:ascii="Calibri" w:hAnsi="Calibri"/>
          <w:b/>
          <w:sz w:val="28"/>
          <w:szCs w:val="28"/>
        </w:rPr>
        <w:tab/>
      </w:r>
      <w:r w:rsidR="006A2A9D">
        <w:rPr>
          <w:rFonts w:ascii="Calibri" w:hAnsi="Calibri"/>
          <w:b/>
          <w:sz w:val="28"/>
          <w:szCs w:val="28"/>
        </w:rPr>
        <w:tab/>
        <w:t>$</w:t>
      </w:r>
      <w:r w:rsidR="006A2A9D" w:rsidRPr="00117F2F">
        <w:rPr>
          <w:rFonts w:ascii="Calibri" w:hAnsi="Calibri"/>
          <w:b/>
          <w:sz w:val="28"/>
          <w:szCs w:val="28"/>
        </w:rPr>
        <w:t>1</w:t>
      </w:r>
      <w:r w:rsidR="00C4309D" w:rsidRPr="00117F2F">
        <w:rPr>
          <w:rFonts w:ascii="Calibri" w:hAnsi="Calibri"/>
          <w:b/>
          <w:sz w:val="28"/>
          <w:szCs w:val="28"/>
        </w:rPr>
        <w:t>75</w:t>
      </w:r>
      <w:r w:rsidRPr="00117F2F">
        <w:rPr>
          <w:rFonts w:ascii="Calibri" w:hAnsi="Calibri"/>
          <w:b/>
          <w:sz w:val="28"/>
          <w:szCs w:val="28"/>
        </w:rPr>
        <w:t>.00</w:t>
      </w:r>
    </w:p>
    <w:p w14:paraId="5683DDBC" w14:textId="77777777" w:rsidR="00710966" w:rsidRPr="00117F2F" w:rsidRDefault="006A2A9D" w:rsidP="00710966">
      <w:pPr>
        <w:ind w:left="2160" w:firstLine="720"/>
        <w:rPr>
          <w:rFonts w:ascii="Calibri" w:hAnsi="Calibri"/>
          <w:b/>
          <w:sz w:val="28"/>
          <w:szCs w:val="28"/>
        </w:rPr>
      </w:pPr>
      <w:r w:rsidRPr="00117F2F">
        <w:rPr>
          <w:rFonts w:ascii="Calibri" w:hAnsi="Calibri"/>
          <w:b/>
          <w:sz w:val="28"/>
          <w:szCs w:val="28"/>
        </w:rPr>
        <w:t>Non-Members</w:t>
      </w:r>
      <w:r w:rsidRPr="00117F2F">
        <w:rPr>
          <w:rFonts w:ascii="Calibri" w:hAnsi="Calibri"/>
          <w:b/>
          <w:sz w:val="28"/>
          <w:szCs w:val="28"/>
        </w:rPr>
        <w:tab/>
      </w:r>
      <w:r w:rsidRPr="00117F2F">
        <w:rPr>
          <w:rFonts w:ascii="Calibri" w:hAnsi="Calibri"/>
          <w:b/>
          <w:sz w:val="28"/>
          <w:szCs w:val="28"/>
        </w:rPr>
        <w:tab/>
      </w:r>
      <w:r w:rsidRPr="00117F2F">
        <w:rPr>
          <w:rFonts w:ascii="Calibri" w:hAnsi="Calibri"/>
          <w:b/>
          <w:sz w:val="28"/>
          <w:szCs w:val="28"/>
        </w:rPr>
        <w:tab/>
        <w:t>$</w:t>
      </w:r>
      <w:r w:rsidR="00C4309D" w:rsidRPr="00117F2F">
        <w:rPr>
          <w:rFonts w:ascii="Calibri" w:hAnsi="Calibri"/>
          <w:b/>
          <w:sz w:val="28"/>
          <w:szCs w:val="28"/>
        </w:rPr>
        <w:t>200</w:t>
      </w:r>
      <w:r w:rsidR="00710966" w:rsidRPr="00117F2F">
        <w:rPr>
          <w:rFonts w:ascii="Calibri" w:hAnsi="Calibri"/>
          <w:b/>
          <w:sz w:val="28"/>
          <w:szCs w:val="28"/>
        </w:rPr>
        <w:t>.00</w:t>
      </w:r>
    </w:p>
    <w:p w14:paraId="1BDE5668" w14:textId="77777777" w:rsidR="00710966" w:rsidRPr="00710966" w:rsidRDefault="00710966" w:rsidP="00710966">
      <w:pPr>
        <w:ind w:left="2160" w:firstLine="720"/>
        <w:rPr>
          <w:rFonts w:ascii="Calibri" w:hAnsi="Calibri"/>
          <w:b/>
          <w:sz w:val="28"/>
          <w:szCs w:val="28"/>
        </w:rPr>
      </w:pPr>
      <w:r w:rsidRPr="00117F2F">
        <w:rPr>
          <w:rFonts w:ascii="Calibri" w:hAnsi="Calibri"/>
          <w:b/>
          <w:sz w:val="28"/>
          <w:szCs w:val="28"/>
        </w:rPr>
        <w:t>Students</w:t>
      </w:r>
      <w:r w:rsidRPr="00117F2F">
        <w:rPr>
          <w:rFonts w:ascii="Calibri" w:hAnsi="Calibri"/>
          <w:b/>
          <w:color w:val="C00000"/>
          <w:sz w:val="28"/>
          <w:szCs w:val="28"/>
        </w:rPr>
        <w:t>*</w:t>
      </w:r>
      <w:r w:rsidR="00C4309D" w:rsidRPr="00117F2F">
        <w:rPr>
          <w:rFonts w:ascii="Calibri" w:hAnsi="Calibri"/>
          <w:b/>
          <w:sz w:val="28"/>
          <w:szCs w:val="28"/>
        </w:rPr>
        <w:tab/>
      </w:r>
      <w:r w:rsidR="00C4309D" w:rsidRPr="00117F2F">
        <w:rPr>
          <w:rFonts w:ascii="Calibri" w:hAnsi="Calibri"/>
          <w:b/>
          <w:sz w:val="28"/>
          <w:szCs w:val="28"/>
        </w:rPr>
        <w:tab/>
      </w:r>
      <w:r w:rsidR="00C4309D" w:rsidRPr="00117F2F">
        <w:rPr>
          <w:rFonts w:ascii="Calibri" w:hAnsi="Calibri"/>
          <w:b/>
          <w:sz w:val="28"/>
          <w:szCs w:val="28"/>
        </w:rPr>
        <w:tab/>
      </w:r>
      <w:r w:rsidR="00C4309D" w:rsidRPr="00117F2F">
        <w:rPr>
          <w:rFonts w:ascii="Calibri" w:hAnsi="Calibri"/>
          <w:b/>
          <w:sz w:val="28"/>
          <w:szCs w:val="28"/>
        </w:rPr>
        <w:tab/>
        <w:t>$100</w:t>
      </w:r>
      <w:r w:rsidRPr="00117F2F">
        <w:rPr>
          <w:rFonts w:ascii="Calibri" w:hAnsi="Calibri"/>
          <w:b/>
          <w:sz w:val="28"/>
          <w:szCs w:val="28"/>
        </w:rPr>
        <w:t>.00</w:t>
      </w:r>
    </w:p>
    <w:p w14:paraId="3BA596D8" w14:textId="71DF7F11" w:rsidR="00710966" w:rsidRPr="00710966" w:rsidRDefault="00710966" w:rsidP="00710966">
      <w:pPr>
        <w:jc w:val="center"/>
        <w:rPr>
          <w:rFonts w:ascii="Calibri" w:hAnsi="Calibri" w:cs="Arial"/>
          <w:color w:val="800000"/>
        </w:rPr>
      </w:pPr>
      <w:r w:rsidRPr="00710966">
        <w:rPr>
          <w:rFonts w:ascii="Calibri" w:hAnsi="Calibri" w:cs="Arial"/>
          <w:color w:val="800000"/>
        </w:rPr>
        <w:t>*Student rate applies to those currently enrolled in a Fire Science, Forensics or Criminal Justice program.</w:t>
      </w:r>
      <w:r w:rsidR="00777985">
        <w:rPr>
          <w:rFonts w:ascii="Calibri" w:hAnsi="Calibri" w:cs="Arial"/>
          <w:color w:val="800000"/>
        </w:rPr>
        <w:t xml:space="preserve"> </w:t>
      </w:r>
    </w:p>
    <w:p w14:paraId="5A98A5BF" w14:textId="77777777" w:rsidR="00FA6AEF" w:rsidRPr="00F94913" w:rsidRDefault="00FA6AEF">
      <w:pPr>
        <w:jc w:val="center"/>
        <w:rPr>
          <w:rFonts w:asciiTheme="minorHAnsi" w:hAnsiTheme="minorHAnsi" w:cs="Arial"/>
          <w:b/>
          <w:iCs/>
          <w:color w:val="1F497D"/>
          <w:sz w:val="16"/>
          <w:szCs w:val="16"/>
        </w:rPr>
      </w:pPr>
    </w:p>
    <w:p w14:paraId="2D1B82F4" w14:textId="77777777" w:rsidR="00B46C02" w:rsidRPr="00B46C02" w:rsidRDefault="00B46C02" w:rsidP="00B46C02">
      <w:pPr>
        <w:jc w:val="center"/>
        <w:rPr>
          <w:rFonts w:ascii="Calibri" w:hAnsi="Calibri"/>
          <w:b/>
          <w:color w:val="800000"/>
          <w:sz w:val="16"/>
          <w:szCs w:val="16"/>
          <w:u w:val="single"/>
        </w:rPr>
      </w:pPr>
    </w:p>
    <w:p w14:paraId="137B9A11" w14:textId="77777777" w:rsidR="00B46C02" w:rsidRPr="00B46C02" w:rsidRDefault="00B46C02" w:rsidP="00B46C02">
      <w:pPr>
        <w:jc w:val="center"/>
        <w:rPr>
          <w:rFonts w:ascii="Calibri" w:hAnsi="Calibri"/>
          <w:b/>
          <w:color w:val="1F3864"/>
          <w:sz w:val="28"/>
          <w:szCs w:val="28"/>
        </w:rPr>
      </w:pPr>
      <w:r w:rsidRPr="00B46C02">
        <w:rPr>
          <w:rFonts w:ascii="Calibri" w:hAnsi="Calibri"/>
          <w:b/>
          <w:color w:val="1F3864"/>
          <w:sz w:val="28"/>
          <w:szCs w:val="28"/>
        </w:rPr>
        <w:t xml:space="preserve">Registrations received after the class size limit is reached will be returned. </w:t>
      </w:r>
    </w:p>
    <w:p w14:paraId="07D24656" w14:textId="77777777" w:rsidR="00B46C02" w:rsidRPr="00F94913" w:rsidRDefault="00B46C02" w:rsidP="00B46C02">
      <w:pPr>
        <w:jc w:val="center"/>
        <w:rPr>
          <w:rFonts w:ascii="Calibri" w:hAnsi="Calibri"/>
          <w:b/>
          <w:color w:val="1F3864"/>
          <w:sz w:val="16"/>
          <w:szCs w:val="16"/>
          <w:u w:val="single"/>
        </w:rPr>
      </w:pPr>
    </w:p>
    <w:p w14:paraId="28E101A6" w14:textId="77777777" w:rsidR="00B46C02" w:rsidRPr="00152BF0" w:rsidRDefault="00B46C02" w:rsidP="00B46C02">
      <w:pPr>
        <w:jc w:val="center"/>
        <w:rPr>
          <w:rFonts w:ascii="Calibri" w:hAnsi="Calibri"/>
          <w:b/>
          <w:color w:val="1F3864"/>
          <w:sz w:val="32"/>
          <w:szCs w:val="32"/>
          <w:u w:val="single"/>
        </w:rPr>
      </w:pPr>
      <w:r w:rsidRPr="00152BF0">
        <w:rPr>
          <w:rFonts w:ascii="Calibri" w:hAnsi="Calibri"/>
          <w:b/>
          <w:color w:val="1F3864"/>
          <w:sz w:val="32"/>
          <w:szCs w:val="32"/>
          <w:u w:val="single"/>
        </w:rPr>
        <w:t>PLEASE REGISTER EARLY</w:t>
      </w:r>
    </w:p>
    <w:p w14:paraId="5B08FDD1" w14:textId="77777777" w:rsidR="00B46C02" w:rsidRPr="00F94913" w:rsidRDefault="00B46C02" w:rsidP="00B46C02">
      <w:pPr>
        <w:rPr>
          <w:rFonts w:ascii="Calibri" w:hAnsi="Calibri"/>
          <w:b/>
          <w:color w:val="17365D"/>
          <w:sz w:val="16"/>
          <w:szCs w:val="16"/>
        </w:rPr>
      </w:pPr>
    </w:p>
    <w:p w14:paraId="02FE23D4" w14:textId="77777777" w:rsidR="00F94913" w:rsidRDefault="00B46C02" w:rsidP="00F94913">
      <w:pPr>
        <w:jc w:val="center"/>
        <w:rPr>
          <w:rFonts w:ascii="Calibri" w:hAnsi="Calibri" w:cs="Arial"/>
          <w:iCs/>
        </w:rPr>
      </w:pPr>
      <w:r w:rsidRPr="00F94913">
        <w:rPr>
          <w:rFonts w:ascii="Calibri" w:hAnsi="Calibri" w:cs="Arial"/>
          <w:iCs/>
        </w:rPr>
        <w:t>This is a tested course for points toward IAAI-CFI Continuing Education</w:t>
      </w:r>
      <w:r w:rsidR="0032178F" w:rsidRPr="00F94913">
        <w:rPr>
          <w:rFonts w:ascii="Calibri" w:hAnsi="Calibri" w:cs="Arial"/>
          <w:iCs/>
        </w:rPr>
        <w:t xml:space="preserve"> and </w:t>
      </w:r>
      <w:r w:rsidRPr="00F94913">
        <w:rPr>
          <w:rFonts w:ascii="Calibri" w:hAnsi="Calibri" w:cs="Arial"/>
          <w:iCs/>
        </w:rPr>
        <w:t xml:space="preserve">Law Enforcement in-service training credit. </w:t>
      </w:r>
      <w:r w:rsidR="0032178F" w:rsidRPr="00F94913">
        <w:rPr>
          <w:rFonts w:ascii="Calibri" w:hAnsi="Calibri" w:cs="Arial"/>
          <w:iCs/>
        </w:rPr>
        <w:t xml:space="preserve"> </w:t>
      </w:r>
      <w:r w:rsidRPr="00F94913">
        <w:rPr>
          <w:rFonts w:ascii="Calibri" w:hAnsi="Calibri" w:cs="Arial"/>
          <w:iCs/>
        </w:rPr>
        <w:t>Training Certificates are issued by the West Virginia Chapter of the IAAI.</w:t>
      </w:r>
      <w:r w:rsidR="0032178F" w:rsidRPr="00F94913">
        <w:rPr>
          <w:rFonts w:ascii="Calibri" w:hAnsi="Calibri" w:cs="Arial"/>
          <w:iCs/>
        </w:rPr>
        <w:t xml:space="preserve">  </w:t>
      </w:r>
    </w:p>
    <w:p w14:paraId="6AB13AE1" w14:textId="77777777" w:rsidR="00B46C02" w:rsidRPr="00F94913" w:rsidRDefault="00B46C02" w:rsidP="00F94913">
      <w:pPr>
        <w:jc w:val="center"/>
        <w:rPr>
          <w:rFonts w:ascii="Calibri" w:hAnsi="Calibri" w:cs="Arial"/>
          <w:iCs/>
        </w:rPr>
      </w:pPr>
      <w:r w:rsidRPr="00F94913">
        <w:rPr>
          <w:rFonts w:ascii="Calibri" w:hAnsi="Calibri" w:cs="Arial"/>
          <w:iCs/>
        </w:rPr>
        <w:t>The WVIAAI reserves the right to refuse admission to any party.</w:t>
      </w:r>
    </w:p>
    <w:p w14:paraId="2C2CB2CB" w14:textId="77777777" w:rsidR="00AB35AA" w:rsidRPr="00D05915" w:rsidRDefault="00AB35AA">
      <w:pPr>
        <w:jc w:val="center"/>
        <w:rPr>
          <w:rFonts w:asciiTheme="minorHAnsi" w:hAnsiTheme="minorHAnsi" w:cs="Arial"/>
          <w:iCs/>
        </w:rPr>
      </w:pPr>
    </w:p>
    <w:p w14:paraId="49D3D330"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Name:</w:t>
      </w:r>
      <w:r w:rsidR="00AB35AA" w:rsidRPr="00D05915">
        <w:rPr>
          <w:rFonts w:asciiTheme="minorHAnsi" w:hAnsiTheme="minorHAnsi" w:cs="Arial"/>
        </w:rPr>
        <w:tab/>
      </w:r>
      <w:r w:rsidR="00AB35AA" w:rsidRPr="00D05915">
        <w:rPr>
          <w:rFonts w:asciiTheme="minorHAnsi" w:hAnsiTheme="minorHAnsi" w:cs="Arial"/>
        </w:rPr>
        <w:tab/>
      </w:r>
      <w:r w:rsidR="00AB35AA" w:rsidRPr="00D05915">
        <w:rPr>
          <w:rFonts w:asciiTheme="minorHAnsi" w:hAnsiTheme="minorHAnsi" w:cs="Arial"/>
        </w:rPr>
        <w:tab/>
        <w:t>_______________________________________________________</w:t>
      </w:r>
    </w:p>
    <w:p w14:paraId="5E59B02D" w14:textId="77777777" w:rsidR="00AB35AA" w:rsidRPr="00D05915" w:rsidRDefault="00AB35AA">
      <w:pPr>
        <w:rPr>
          <w:rFonts w:asciiTheme="minorHAnsi" w:hAnsiTheme="minorHAnsi" w:cs="Arial"/>
        </w:rPr>
      </w:pPr>
    </w:p>
    <w:p w14:paraId="31C8A316"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 xml:space="preserve">Organization:   </w:t>
      </w:r>
      <w:r w:rsidR="00AB35AA" w:rsidRPr="00D05915">
        <w:rPr>
          <w:rFonts w:asciiTheme="minorHAnsi" w:hAnsiTheme="minorHAnsi" w:cs="Arial"/>
        </w:rPr>
        <w:tab/>
        <w:t>_______________________________________________________</w:t>
      </w:r>
    </w:p>
    <w:p w14:paraId="79255CAE" w14:textId="77777777" w:rsidR="00AB35AA" w:rsidRPr="00D05915" w:rsidRDefault="00AB35AA">
      <w:pPr>
        <w:rPr>
          <w:rFonts w:asciiTheme="minorHAnsi" w:hAnsiTheme="minorHAnsi" w:cs="Arial"/>
        </w:rPr>
      </w:pPr>
    </w:p>
    <w:p w14:paraId="29616950"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Address:</w:t>
      </w:r>
      <w:r w:rsidR="00AB35AA" w:rsidRPr="00D05915">
        <w:rPr>
          <w:rFonts w:asciiTheme="minorHAnsi" w:hAnsiTheme="minorHAnsi" w:cs="Arial"/>
        </w:rPr>
        <w:tab/>
        <w:t xml:space="preserve">     </w:t>
      </w:r>
      <w:r w:rsidR="00AB35AA" w:rsidRPr="00D05915">
        <w:rPr>
          <w:rFonts w:asciiTheme="minorHAnsi" w:hAnsiTheme="minorHAnsi" w:cs="Arial"/>
        </w:rPr>
        <w:tab/>
        <w:t>_______________________________________________________</w:t>
      </w:r>
    </w:p>
    <w:p w14:paraId="1911DD55" w14:textId="77777777" w:rsidR="00AB35AA" w:rsidRPr="00D05915" w:rsidRDefault="00AB35AA">
      <w:pPr>
        <w:rPr>
          <w:rFonts w:asciiTheme="minorHAnsi" w:hAnsiTheme="minorHAnsi" w:cs="Arial"/>
        </w:rPr>
      </w:pPr>
    </w:p>
    <w:p w14:paraId="5D64D35A" w14:textId="77777777" w:rsidR="00AB35AA" w:rsidRPr="00D05915" w:rsidRDefault="00AB35AA">
      <w:pPr>
        <w:rPr>
          <w:rFonts w:asciiTheme="minorHAnsi" w:hAnsiTheme="minorHAnsi" w:cs="Arial"/>
        </w:rPr>
      </w:pPr>
      <w:r w:rsidRPr="00D05915">
        <w:rPr>
          <w:rFonts w:asciiTheme="minorHAnsi" w:hAnsiTheme="minorHAnsi" w:cs="Arial"/>
        </w:rPr>
        <w:tab/>
      </w:r>
      <w:r w:rsidR="0032178F">
        <w:rPr>
          <w:rFonts w:asciiTheme="minorHAnsi" w:hAnsiTheme="minorHAnsi" w:cs="Arial"/>
        </w:rPr>
        <w:tab/>
      </w:r>
      <w:r w:rsidRPr="00D05915">
        <w:rPr>
          <w:rFonts w:asciiTheme="minorHAnsi" w:hAnsiTheme="minorHAnsi" w:cs="Arial"/>
        </w:rPr>
        <w:tab/>
      </w:r>
      <w:r w:rsidRPr="00D05915">
        <w:rPr>
          <w:rFonts w:asciiTheme="minorHAnsi" w:hAnsiTheme="minorHAnsi" w:cs="Arial"/>
        </w:rPr>
        <w:tab/>
        <w:t>_______________________________________________________</w:t>
      </w:r>
    </w:p>
    <w:p w14:paraId="000D1CDC" w14:textId="77777777" w:rsidR="00AB35AA" w:rsidRPr="00D05915" w:rsidRDefault="00AB35AA">
      <w:pPr>
        <w:rPr>
          <w:rFonts w:asciiTheme="minorHAnsi" w:hAnsiTheme="minorHAnsi" w:cs="Arial"/>
        </w:rPr>
      </w:pPr>
    </w:p>
    <w:p w14:paraId="1218CC63" w14:textId="77777777" w:rsidR="00AB35AA" w:rsidRPr="00D05915"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 xml:space="preserve">Telephone:             </w:t>
      </w:r>
      <w:r w:rsidR="00AB35AA" w:rsidRPr="00D05915">
        <w:rPr>
          <w:rFonts w:asciiTheme="minorHAnsi" w:hAnsiTheme="minorHAnsi" w:cs="Arial"/>
        </w:rPr>
        <w:tab/>
        <w:t>_______________________________________________________</w:t>
      </w:r>
    </w:p>
    <w:p w14:paraId="5C65A8BD" w14:textId="77777777" w:rsidR="00AB35AA" w:rsidRPr="00D05915" w:rsidRDefault="00AB35AA">
      <w:pPr>
        <w:rPr>
          <w:rFonts w:asciiTheme="minorHAnsi" w:hAnsiTheme="minorHAnsi" w:cs="Arial"/>
        </w:rPr>
      </w:pPr>
    </w:p>
    <w:p w14:paraId="430739B0" w14:textId="77777777" w:rsidR="00AB35AA" w:rsidRDefault="0032178F">
      <w:pPr>
        <w:rPr>
          <w:rFonts w:asciiTheme="minorHAnsi" w:hAnsiTheme="minorHAnsi" w:cs="Arial"/>
        </w:rPr>
      </w:pPr>
      <w:r>
        <w:rPr>
          <w:rFonts w:asciiTheme="minorHAnsi" w:hAnsiTheme="minorHAnsi" w:cs="Arial"/>
        </w:rPr>
        <w:tab/>
      </w:r>
      <w:r w:rsidR="00AB35AA" w:rsidRPr="00D05915">
        <w:rPr>
          <w:rFonts w:asciiTheme="minorHAnsi" w:hAnsiTheme="minorHAnsi" w:cs="Arial"/>
        </w:rPr>
        <w:t>E-mail:</w:t>
      </w:r>
      <w:r w:rsidR="00AB35AA" w:rsidRPr="00D05915">
        <w:rPr>
          <w:rFonts w:asciiTheme="minorHAnsi" w:hAnsiTheme="minorHAnsi" w:cs="Arial"/>
        </w:rPr>
        <w:tab/>
      </w:r>
      <w:r w:rsidR="00AB35AA" w:rsidRPr="00D05915">
        <w:rPr>
          <w:rFonts w:asciiTheme="minorHAnsi" w:hAnsiTheme="minorHAnsi" w:cs="Arial"/>
        </w:rPr>
        <w:tab/>
      </w:r>
      <w:r w:rsidR="00AB35AA" w:rsidRPr="00D05915">
        <w:rPr>
          <w:rFonts w:asciiTheme="minorHAnsi" w:hAnsiTheme="minorHAnsi" w:cs="Arial"/>
        </w:rPr>
        <w:tab/>
        <w:t>_______________________________________________________</w:t>
      </w:r>
    </w:p>
    <w:p w14:paraId="073CF333" w14:textId="77777777" w:rsidR="00C7270E" w:rsidRDefault="00C7270E">
      <w:pPr>
        <w:rPr>
          <w:rFonts w:asciiTheme="minorHAnsi" w:hAnsiTheme="minorHAnsi" w:cs="Arial"/>
        </w:rPr>
      </w:pPr>
    </w:p>
    <w:p w14:paraId="484AB256" w14:textId="7A5F15EB" w:rsidR="00C7270E" w:rsidRPr="00D05915" w:rsidRDefault="00C7270E">
      <w:pPr>
        <w:rPr>
          <w:rFonts w:asciiTheme="minorHAnsi" w:hAnsiTheme="minorHAnsi" w:cs="Arial"/>
        </w:rPr>
      </w:pPr>
      <w:r>
        <w:rPr>
          <w:rFonts w:asciiTheme="minorHAnsi" w:hAnsiTheme="minorHAnsi" w:cs="Arial"/>
        </w:rPr>
        <w:tab/>
      </w:r>
    </w:p>
    <w:p w14:paraId="74A859AB" w14:textId="77777777" w:rsidR="00AB35AA" w:rsidRPr="00D05915" w:rsidRDefault="00AB35AA">
      <w:pPr>
        <w:rPr>
          <w:rFonts w:asciiTheme="minorHAnsi" w:hAnsiTheme="minorHAnsi" w:cs="Arial"/>
        </w:rPr>
      </w:pPr>
    </w:p>
    <w:p w14:paraId="7984D972" w14:textId="77777777" w:rsidR="00AB35AA" w:rsidRPr="00D05915" w:rsidRDefault="00AB35AA">
      <w:pPr>
        <w:rPr>
          <w:rFonts w:asciiTheme="minorHAnsi" w:hAnsiTheme="minorHAnsi" w:cs="Arial"/>
        </w:rPr>
      </w:pPr>
      <w:r w:rsidRPr="00D05915">
        <w:rPr>
          <w:rFonts w:asciiTheme="minorHAnsi" w:hAnsiTheme="minorHAnsi" w:cs="Arial"/>
          <w:u w:val="single"/>
        </w:rPr>
        <w:t>Seminar Schedule</w:t>
      </w:r>
      <w:r w:rsidRPr="00D05915">
        <w:rPr>
          <w:rFonts w:asciiTheme="minorHAnsi" w:hAnsiTheme="minorHAnsi" w:cs="Arial"/>
        </w:rPr>
        <w:t>:</w:t>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u w:val="single"/>
        </w:rPr>
        <w:t>Seminar Contacts</w:t>
      </w:r>
      <w:r w:rsidRPr="00D05915">
        <w:rPr>
          <w:rFonts w:asciiTheme="minorHAnsi" w:hAnsiTheme="minorHAnsi" w:cs="Arial"/>
        </w:rPr>
        <w:t>:</w:t>
      </w:r>
    </w:p>
    <w:p w14:paraId="7896F301" w14:textId="77777777" w:rsidR="00AB35AA" w:rsidRPr="00D05915" w:rsidRDefault="00AB35AA">
      <w:pPr>
        <w:rPr>
          <w:rFonts w:asciiTheme="minorHAnsi" w:hAnsiTheme="minorHAnsi" w:cs="Arial"/>
          <w:sz w:val="16"/>
          <w:szCs w:val="16"/>
        </w:rPr>
      </w:pPr>
    </w:p>
    <w:p w14:paraId="51F572A9" w14:textId="1D82A32F" w:rsidR="00AB35AA" w:rsidRPr="00D05915" w:rsidRDefault="00AB35AA">
      <w:pPr>
        <w:rPr>
          <w:rFonts w:asciiTheme="minorHAnsi" w:hAnsiTheme="minorHAnsi" w:cs="Arial"/>
        </w:rPr>
      </w:pPr>
      <w:r w:rsidRPr="00D05915">
        <w:rPr>
          <w:rFonts w:asciiTheme="minorHAnsi" w:hAnsiTheme="minorHAnsi" w:cs="Arial"/>
        </w:rPr>
        <w:t xml:space="preserve">Classes:  </w:t>
      </w:r>
      <w:r w:rsidR="006A2A9D">
        <w:rPr>
          <w:rFonts w:asciiTheme="minorHAnsi" w:hAnsiTheme="minorHAnsi" w:cs="Arial"/>
        </w:rPr>
        <w:t>8</w:t>
      </w:r>
      <w:r w:rsidRPr="00D05915">
        <w:rPr>
          <w:rFonts w:asciiTheme="minorHAnsi" w:hAnsiTheme="minorHAnsi" w:cs="Arial"/>
        </w:rPr>
        <w:t>:00 am – 5:00 pm</w:t>
      </w:r>
      <w:r w:rsidR="00840870">
        <w:rPr>
          <w:rFonts w:asciiTheme="minorHAnsi" w:hAnsiTheme="minorHAnsi" w:cs="Arial"/>
        </w:rPr>
        <w:t xml:space="preserve"> both days</w:t>
      </w:r>
      <w:r w:rsidRPr="00D05915">
        <w:rPr>
          <w:rFonts w:asciiTheme="minorHAnsi" w:hAnsiTheme="minorHAnsi" w:cs="Arial"/>
        </w:rPr>
        <w:tab/>
      </w:r>
      <w:r w:rsidRPr="00D05915">
        <w:rPr>
          <w:rFonts w:asciiTheme="minorHAnsi" w:hAnsiTheme="minorHAnsi" w:cs="Arial"/>
        </w:rPr>
        <w:tab/>
      </w:r>
      <w:r w:rsidRPr="00D05915">
        <w:rPr>
          <w:rFonts w:asciiTheme="minorHAnsi" w:hAnsiTheme="minorHAnsi" w:cs="Arial"/>
        </w:rPr>
        <w:tab/>
      </w:r>
      <w:r w:rsidR="00F43E96">
        <w:rPr>
          <w:rFonts w:ascii="Calibri" w:hAnsi="Calibri" w:cs="Arial"/>
        </w:rPr>
        <w:t>Jon Jorgensen</w:t>
      </w:r>
      <w:r w:rsidR="00F43E96">
        <w:rPr>
          <w:rFonts w:ascii="Calibri" w:hAnsi="Calibri" w:cs="Arial"/>
        </w:rPr>
        <w:tab/>
      </w:r>
      <w:r w:rsidR="00F43E96">
        <w:rPr>
          <w:rFonts w:ascii="Calibri" w:hAnsi="Calibri" w:cs="Arial"/>
        </w:rPr>
        <w:tab/>
        <w:t>304-541-2910</w:t>
      </w:r>
    </w:p>
    <w:p w14:paraId="503C9CA1" w14:textId="77777777" w:rsidR="00AB35AA" w:rsidRDefault="006A2A9D">
      <w:pPr>
        <w:rPr>
          <w:rFonts w:asciiTheme="minorHAnsi" w:hAnsiTheme="minorHAnsi" w:cs="Arial"/>
        </w:rPr>
      </w:pPr>
      <w:r>
        <w:rPr>
          <w:rFonts w:asciiTheme="minorHAnsi" w:hAnsiTheme="minorHAnsi" w:cs="Arial"/>
        </w:rPr>
        <w:t>Lunch on your own from 12:00 am – 1:00</w:t>
      </w:r>
      <w:r w:rsidR="00AB35AA" w:rsidRPr="00D05915">
        <w:rPr>
          <w:rFonts w:asciiTheme="minorHAnsi" w:hAnsiTheme="minorHAnsi" w:cs="Arial"/>
        </w:rPr>
        <w:t xml:space="preserve"> pm </w:t>
      </w:r>
      <w:r w:rsidR="00AB35AA" w:rsidRPr="00D05915">
        <w:rPr>
          <w:rFonts w:asciiTheme="minorHAnsi" w:hAnsiTheme="minorHAnsi" w:cs="Arial"/>
        </w:rPr>
        <w:tab/>
      </w:r>
      <w:r>
        <w:rPr>
          <w:rFonts w:asciiTheme="minorHAnsi" w:hAnsiTheme="minorHAnsi" w:cs="Arial"/>
        </w:rPr>
        <w:t xml:space="preserve">             </w:t>
      </w:r>
      <w:r w:rsidR="00F40E42">
        <w:rPr>
          <w:rFonts w:asciiTheme="minorHAnsi" w:hAnsiTheme="minorHAnsi" w:cs="Arial"/>
        </w:rPr>
        <w:t>Korri Powers</w:t>
      </w:r>
      <w:r w:rsidR="00AB35AA" w:rsidRPr="00D05915">
        <w:rPr>
          <w:rFonts w:asciiTheme="minorHAnsi" w:hAnsiTheme="minorHAnsi" w:cs="Arial"/>
        </w:rPr>
        <w:tab/>
      </w:r>
      <w:r>
        <w:rPr>
          <w:rFonts w:asciiTheme="minorHAnsi" w:hAnsiTheme="minorHAnsi" w:cs="Arial"/>
        </w:rPr>
        <w:t xml:space="preserve">             </w:t>
      </w:r>
      <w:r w:rsidR="00F40E42">
        <w:rPr>
          <w:rFonts w:asciiTheme="minorHAnsi" w:hAnsiTheme="minorHAnsi" w:cs="Arial"/>
        </w:rPr>
        <w:t>304-542-6126</w:t>
      </w:r>
    </w:p>
    <w:p w14:paraId="4051A128" w14:textId="77777777" w:rsidR="001372D5" w:rsidRPr="00D05915" w:rsidRDefault="001372D5">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16A05F1D" w14:textId="77777777" w:rsidR="00AB35AA" w:rsidRPr="00D05915" w:rsidRDefault="00AB35AA">
      <w:pPr>
        <w:rPr>
          <w:rFonts w:asciiTheme="minorHAnsi" w:hAnsiTheme="minorHAnsi" w:cs="Arial"/>
        </w:rPr>
      </w:pPr>
      <w:r w:rsidRPr="00D05915">
        <w:rPr>
          <w:rFonts w:asciiTheme="minorHAnsi" w:hAnsiTheme="minorHAnsi" w:cs="Arial"/>
        </w:rPr>
        <w:tab/>
      </w:r>
      <w:r w:rsidRPr="00D05915">
        <w:rPr>
          <w:rFonts w:asciiTheme="minorHAnsi" w:hAnsiTheme="minorHAnsi" w:cs="Arial"/>
          <w:b/>
        </w:rPr>
        <w:tab/>
      </w:r>
    </w:p>
    <w:p w14:paraId="216D9E60" w14:textId="77777777" w:rsidR="00AB35AA" w:rsidRPr="00840870" w:rsidRDefault="00AB35AA">
      <w:pPr>
        <w:jc w:val="center"/>
        <w:rPr>
          <w:rFonts w:asciiTheme="minorHAnsi" w:hAnsiTheme="minorHAnsi" w:cs="Arial"/>
          <w:b/>
          <w:color w:val="800000"/>
        </w:rPr>
      </w:pPr>
      <w:r w:rsidRPr="00840870">
        <w:rPr>
          <w:rFonts w:asciiTheme="minorHAnsi" w:hAnsiTheme="minorHAnsi" w:cs="Arial"/>
          <w:b/>
          <w:color w:val="800000"/>
        </w:rPr>
        <w:t>Return registration form with payment to:</w:t>
      </w:r>
    </w:p>
    <w:p w14:paraId="05617D41" w14:textId="77777777" w:rsidR="00AB35AA" w:rsidRPr="00840870" w:rsidRDefault="00AB35AA">
      <w:pPr>
        <w:jc w:val="center"/>
        <w:rPr>
          <w:rFonts w:asciiTheme="minorHAnsi" w:hAnsiTheme="minorHAnsi" w:cs="Arial"/>
          <w:b/>
          <w:bCs/>
          <w:color w:val="800000"/>
        </w:rPr>
      </w:pPr>
      <w:r w:rsidRPr="00840870">
        <w:rPr>
          <w:rFonts w:asciiTheme="minorHAnsi" w:hAnsiTheme="minorHAnsi" w:cs="Arial"/>
          <w:b/>
          <w:bCs/>
          <w:color w:val="800000"/>
        </w:rPr>
        <w:t>West Virginia Chapter IAAI</w:t>
      </w:r>
    </w:p>
    <w:p w14:paraId="080ED8D2" w14:textId="77777777" w:rsidR="00D27CE5" w:rsidRPr="00840870" w:rsidRDefault="00AB35AA">
      <w:pPr>
        <w:jc w:val="center"/>
        <w:rPr>
          <w:rFonts w:asciiTheme="minorHAnsi" w:hAnsiTheme="minorHAnsi" w:cs="Arial"/>
          <w:b/>
          <w:color w:val="800000"/>
        </w:rPr>
      </w:pPr>
      <w:r w:rsidRPr="00840870">
        <w:rPr>
          <w:rFonts w:asciiTheme="minorHAnsi" w:hAnsiTheme="minorHAnsi" w:cs="Arial"/>
          <w:b/>
          <w:color w:val="800000"/>
        </w:rPr>
        <w:t xml:space="preserve">P. O. Box 1218   </w:t>
      </w:r>
    </w:p>
    <w:p w14:paraId="3CA0983A" w14:textId="77777777" w:rsidR="00AB35AA" w:rsidRPr="00840870" w:rsidRDefault="00AB35AA">
      <w:pPr>
        <w:jc w:val="center"/>
        <w:rPr>
          <w:rFonts w:asciiTheme="minorHAnsi" w:hAnsiTheme="minorHAnsi" w:cs="Arial"/>
          <w:b/>
          <w:color w:val="800000"/>
        </w:rPr>
      </w:pPr>
      <w:r w:rsidRPr="00840870">
        <w:rPr>
          <w:rFonts w:asciiTheme="minorHAnsi" w:hAnsiTheme="minorHAnsi" w:cs="Arial"/>
          <w:b/>
          <w:color w:val="800000"/>
        </w:rPr>
        <w:t>Scott Depot, WV 25560</w:t>
      </w:r>
    </w:p>
    <w:p w14:paraId="77FCBBCA" w14:textId="77777777" w:rsidR="00840870" w:rsidRDefault="00840870">
      <w:pPr>
        <w:jc w:val="center"/>
        <w:rPr>
          <w:rFonts w:asciiTheme="minorHAnsi" w:hAnsiTheme="minorHAnsi" w:cs="Arial"/>
          <w:b/>
          <w:color w:val="800000"/>
          <w:sz w:val="28"/>
          <w:szCs w:val="28"/>
        </w:rPr>
      </w:pPr>
    </w:p>
    <w:p w14:paraId="35BD229A" w14:textId="7FF36919" w:rsidR="006A2A9D" w:rsidRPr="00F43E96" w:rsidRDefault="00C7270E" w:rsidP="00F43E96">
      <w:pPr>
        <w:jc w:val="center"/>
        <w:rPr>
          <w:b/>
          <w:bCs/>
          <w:sz w:val="22"/>
          <w:szCs w:val="22"/>
        </w:rPr>
      </w:pPr>
      <w:r w:rsidRPr="00F43E96">
        <w:rPr>
          <w:rFonts w:asciiTheme="minorHAnsi" w:hAnsiTheme="minorHAnsi" w:cs="Arial"/>
          <w:b/>
          <w:color w:val="800000"/>
          <w:sz w:val="22"/>
          <w:szCs w:val="22"/>
        </w:rPr>
        <w:t xml:space="preserve">You may </w:t>
      </w:r>
      <w:r w:rsidR="00840870" w:rsidRPr="00F43E96">
        <w:rPr>
          <w:rFonts w:asciiTheme="minorHAnsi" w:hAnsiTheme="minorHAnsi" w:cs="Arial"/>
          <w:b/>
          <w:color w:val="800000"/>
          <w:sz w:val="22"/>
          <w:szCs w:val="22"/>
        </w:rPr>
        <w:t xml:space="preserve">email registrations to </w:t>
      </w:r>
      <w:hyperlink r:id="rId13" w:history="1">
        <w:r w:rsidR="00F56D4F" w:rsidRPr="004C649C">
          <w:rPr>
            <w:rStyle w:val="Hyperlink"/>
            <w:rFonts w:asciiTheme="minorHAnsi" w:hAnsiTheme="minorHAnsi" w:cs="Arial"/>
            <w:b/>
            <w:sz w:val="22"/>
            <w:szCs w:val="22"/>
          </w:rPr>
          <w:t>korrih@yahoo.com</w:t>
        </w:r>
      </w:hyperlink>
      <w:r w:rsidR="00F40E42" w:rsidRPr="00F43E96">
        <w:rPr>
          <w:rFonts w:asciiTheme="minorHAnsi" w:hAnsiTheme="minorHAnsi" w:cs="Arial"/>
          <w:b/>
          <w:color w:val="800000"/>
          <w:sz w:val="22"/>
          <w:szCs w:val="22"/>
        </w:rPr>
        <w:t xml:space="preserve"> </w:t>
      </w:r>
      <w:r w:rsidR="006A2A9D" w:rsidRPr="00F43E96">
        <w:rPr>
          <w:rFonts w:asciiTheme="minorHAnsi" w:hAnsiTheme="minorHAnsi" w:cs="Arial"/>
          <w:b/>
          <w:color w:val="800000"/>
          <w:sz w:val="22"/>
          <w:szCs w:val="22"/>
        </w:rPr>
        <w:t xml:space="preserve">or </w:t>
      </w:r>
      <w:bookmarkEnd w:id="0"/>
      <w:r w:rsidR="00F43E96" w:rsidRPr="00F43E96">
        <w:rPr>
          <w:b/>
          <w:bCs/>
          <w:sz w:val="22"/>
          <w:szCs w:val="22"/>
        </w:rPr>
        <w:fldChar w:fldCharType="begin"/>
      </w:r>
      <w:r w:rsidR="00F43E96" w:rsidRPr="00F43E96">
        <w:rPr>
          <w:b/>
          <w:bCs/>
          <w:sz w:val="22"/>
          <w:szCs w:val="22"/>
        </w:rPr>
        <w:instrText xml:space="preserve"> HYPERLINK "mailto:jonathan.jorgensen@thehartford.com" </w:instrText>
      </w:r>
      <w:r w:rsidR="00F43E96" w:rsidRPr="00F43E96">
        <w:rPr>
          <w:b/>
          <w:bCs/>
          <w:sz w:val="22"/>
          <w:szCs w:val="22"/>
        </w:rPr>
        <w:fldChar w:fldCharType="separate"/>
      </w:r>
      <w:r w:rsidR="00F43E96" w:rsidRPr="00F43E96">
        <w:rPr>
          <w:rStyle w:val="Hyperlink"/>
          <w:b/>
          <w:bCs/>
          <w:sz w:val="22"/>
          <w:szCs w:val="22"/>
        </w:rPr>
        <w:t>jonathan.jorgensen@thehartford.com</w:t>
      </w:r>
      <w:r w:rsidR="00F43E96" w:rsidRPr="00F43E96">
        <w:rPr>
          <w:b/>
          <w:bCs/>
          <w:sz w:val="22"/>
          <w:szCs w:val="22"/>
        </w:rPr>
        <w:fldChar w:fldCharType="end"/>
      </w:r>
    </w:p>
    <w:sectPr w:rsidR="006A2A9D" w:rsidRPr="00F43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C1874"/>
    <w:multiLevelType w:val="hybridMultilevel"/>
    <w:tmpl w:val="01520E5C"/>
    <w:lvl w:ilvl="0" w:tplc="FF145D34">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D321E"/>
    <w:multiLevelType w:val="hybridMultilevel"/>
    <w:tmpl w:val="E9062554"/>
    <w:lvl w:ilvl="0" w:tplc="CEE2727E">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FE"/>
    <w:rsid w:val="00024DF0"/>
    <w:rsid w:val="00032B3C"/>
    <w:rsid w:val="0009295F"/>
    <w:rsid w:val="000E0CE5"/>
    <w:rsid w:val="00117F2F"/>
    <w:rsid w:val="001372D5"/>
    <w:rsid w:val="00152BF0"/>
    <w:rsid w:val="00155A27"/>
    <w:rsid w:val="00164FE8"/>
    <w:rsid w:val="001910EB"/>
    <w:rsid w:val="00233015"/>
    <w:rsid w:val="00292DD8"/>
    <w:rsid w:val="002C73F4"/>
    <w:rsid w:val="00307C71"/>
    <w:rsid w:val="00316698"/>
    <w:rsid w:val="0032178F"/>
    <w:rsid w:val="003C2686"/>
    <w:rsid w:val="003F6510"/>
    <w:rsid w:val="004A7C32"/>
    <w:rsid w:val="005263E4"/>
    <w:rsid w:val="0053692C"/>
    <w:rsid w:val="00555D56"/>
    <w:rsid w:val="00592842"/>
    <w:rsid w:val="00601166"/>
    <w:rsid w:val="006357B4"/>
    <w:rsid w:val="00657E64"/>
    <w:rsid w:val="0068284A"/>
    <w:rsid w:val="006A2A9D"/>
    <w:rsid w:val="006A3874"/>
    <w:rsid w:val="006C7CF6"/>
    <w:rsid w:val="006D5297"/>
    <w:rsid w:val="006D6539"/>
    <w:rsid w:val="006E431D"/>
    <w:rsid w:val="00710966"/>
    <w:rsid w:val="007137B4"/>
    <w:rsid w:val="00731E0C"/>
    <w:rsid w:val="00776B36"/>
    <w:rsid w:val="00777985"/>
    <w:rsid w:val="00781E0F"/>
    <w:rsid w:val="007D1FC8"/>
    <w:rsid w:val="007E7DBD"/>
    <w:rsid w:val="00840870"/>
    <w:rsid w:val="00850CF3"/>
    <w:rsid w:val="00851242"/>
    <w:rsid w:val="008646EE"/>
    <w:rsid w:val="008813C1"/>
    <w:rsid w:val="008B5DCC"/>
    <w:rsid w:val="009069FE"/>
    <w:rsid w:val="009B3CE7"/>
    <w:rsid w:val="009C1F3E"/>
    <w:rsid w:val="009D0C63"/>
    <w:rsid w:val="009F51C9"/>
    <w:rsid w:val="00A14E29"/>
    <w:rsid w:val="00A207C0"/>
    <w:rsid w:val="00A237EB"/>
    <w:rsid w:val="00AB35AA"/>
    <w:rsid w:val="00AB6D6C"/>
    <w:rsid w:val="00AE66B6"/>
    <w:rsid w:val="00AE7435"/>
    <w:rsid w:val="00B4468A"/>
    <w:rsid w:val="00B46C02"/>
    <w:rsid w:val="00BE48A3"/>
    <w:rsid w:val="00C07C58"/>
    <w:rsid w:val="00C2373E"/>
    <w:rsid w:val="00C4309D"/>
    <w:rsid w:val="00C57A38"/>
    <w:rsid w:val="00C63F85"/>
    <w:rsid w:val="00C7270E"/>
    <w:rsid w:val="00CB67AA"/>
    <w:rsid w:val="00CD1DE3"/>
    <w:rsid w:val="00CF3410"/>
    <w:rsid w:val="00D05915"/>
    <w:rsid w:val="00D27B82"/>
    <w:rsid w:val="00D27CE5"/>
    <w:rsid w:val="00D62133"/>
    <w:rsid w:val="00DA17A1"/>
    <w:rsid w:val="00DD7086"/>
    <w:rsid w:val="00E307A3"/>
    <w:rsid w:val="00E51676"/>
    <w:rsid w:val="00EB07D7"/>
    <w:rsid w:val="00EB74B3"/>
    <w:rsid w:val="00ED42C1"/>
    <w:rsid w:val="00F03A1D"/>
    <w:rsid w:val="00F03A52"/>
    <w:rsid w:val="00F13E85"/>
    <w:rsid w:val="00F20DAF"/>
    <w:rsid w:val="00F2357E"/>
    <w:rsid w:val="00F40E42"/>
    <w:rsid w:val="00F43E96"/>
    <w:rsid w:val="00F53D57"/>
    <w:rsid w:val="00F547C6"/>
    <w:rsid w:val="00F56D4F"/>
    <w:rsid w:val="00F94913"/>
    <w:rsid w:val="00FA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5984"/>
  <w15:docId w15:val="{19C7EE17-18EB-4336-8B52-6E353FF3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6">
    <w:name w:val="heading 6"/>
    <w:basedOn w:val="Normal"/>
    <w:next w:val="Normal"/>
    <w:qFormat/>
    <w:pPr>
      <w:keepNext/>
      <w:jc w:val="cente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customStyle="1" w:styleId="Heading1Char">
    <w:name w:val="Heading 1 Char"/>
    <w:link w:val="Heading1"/>
    <w:uiPriority w:val="9"/>
    <w:rPr>
      <w:b/>
      <w:bCs/>
      <w:kern w:val="36"/>
      <w:sz w:val="48"/>
      <w:szCs w:val="48"/>
    </w:rPr>
  </w:style>
  <w:style w:type="character" w:customStyle="1" w:styleId="hotelname">
    <w:name w:val="hotelname"/>
    <w:basedOn w:val="DefaultParagraphFont"/>
  </w:style>
  <w:style w:type="character" w:customStyle="1" w:styleId="hoteladdress">
    <w:name w:val="hoteladdress"/>
    <w:basedOn w:val="DefaultParagraphFont"/>
  </w:style>
  <w:style w:type="character" w:customStyle="1" w:styleId="Heading3Char">
    <w:name w:val="Heading 3 Char"/>
    <w:link w:val="Heading3"/>
    <w:uiPriority w:val="9"/>
    <w:rPr>
      <w:b/>
      <w:bCs/>
      <w:sz w:val="27"/>
      <w:szCs w:val="27"/>
    </w:rPr>
  </w:style>
  <w:style w:type="character" w:customStyle="1" w:styleId="Heading4Char">
    <w:name w:val="Heading 4 Char"/>
    <w:link w:val="Heading4"/>
    <w:uiPriority w:val="9"/>
    <w:rPr>
      <w:b/>
      <w:bCs/>
      <w:sz w:val="24"/>
      <w:szCs w:val="24"/>
    </w:rPr>
  </w:style>
  <w:style w:type="character" w:styleId="Strong">
    <w:name w:val="Strong"/>
    <w:uiPriority w:val="22"/>
    <w:qFormat/>
    <w:rPr>
      <w:b/>
      <w:bCs/>
    </w:rPr>
  </w:style>
  <w:style w:type="character" w:customStyle="1" w:styleId="title1">
    <w:name w:val="title1"/>
    <w:basedOn w:val="DefaultParagraphFont"/>
  </w:style>
  <w:style w:type="character" w:customStyle="1" w:styleId="org">
    <w:name w:val="org"/>
    <w:basedOn w:val="DefaultParagraphFont"/>
  </w:style>
  <w:style w:type="paragraph" w:customStyle="1" w:styleId="desc">
    <w:name w:val="desc"/>
    <w:basedOn w:val="Normal"/>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A2A9D"/>
    <w:rPr>
      <w:color w:val="808080"/>
      <w:shd w:val="clear" w:color="auto" w:fill="E6E6E6"/>
    </w:rPr>
  </w:style>
  <w:style w:type="paragraph" w:styleId="NoSpacing">
    <w:name w:val="No Spacing"/>
    <w:uiPriority w:val="1"/>
    <w:qFormat/>
    <w:rsid w:val="00F20DAF"/>
    <w:rPr>
      <w:sz w:val="24"/>
      <w:szCs w:val="24"/>
    </w:rPr>
  </w:style>
  <w:style w:type="paragraph" w:customStyle="1" w:styleId="xmsonormal">
    <w:name w:val="x_msonormal"/>
    <w:basedOn w:val="Normal"/>
    <w:rsid w:val="007D1FC8"/>
    <w:pPr>
      <w:spacing w:before="100" w:beforeAutospacing="1" w:after="100" w:afterAutospacing="1"/>
    </w:pPr>
  </w:style>
  <w:style w:type="character" w:styleId="UnresolvedMention">
    <w:name w:val="Unresolved Mention"/>
    <w:basedOn w:val="DefaultParagraphFont"/>
    <w:uiPriority w:val="99"/>
    <w:semiHidden/>
    <w:unhideWhenUsed/>
    <w:rsid w:val="00F4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494">
      <w:bodyDiv w:val="1"/>
      <w:marLeft w:val="0"/>
      <w:marRight w:val="0"/>
      <w:marTop w:val="0"/>
      <w:marBottom w:val="0"/>
      <w:divBdr>
        <w:top w:val="none" w:sz="0" w:space="0" w:color="auto"/>
        <w:left w:val="none" w:sz="0" w:space="0" w:color="auto"/>
        <w:bottom w:val="none" w:sz="0" w:space="0" w:color="auto"/>
        <w:right w:val="none" w:sz="0" w:space="0" w:color="auto"/>
      </w:divBdr>
      <w:divsChild>
        <w:div w:id="269944435">
          <w:marLeft w:val="0"/>
          <w:marRight w:val="0"/>
          <w:marTop w:val="0"/>
          <w:marBottom w:val="0"/>
          <w:divBdr>
            <w:top w:val="none" w:sz="0" w:space="0" w:color="auto"/>
            <w:left w:val="none" w:sz="0" w:space="0" w:color="auto"/>
            <w:bottom w:val="none" w:sz="0" w:space="0" w:color="auto"/>
            <w:right w:val="none" w:sz="0" w:space="0" w:color="auto"/>
          </w:divBdr>
        </w:div>
        <w:div w:id="1766606006">
          <w:marLeft w:val="0"/>
          <w:marRight w:val="0"/>
          <w:marTop w:val="0"/>
          <w:marBottom w:val="0"/>
          <w:divBdr>
            <w:top w:val="none" w:sz="0" w:space="0" w:color="auto"/>
            <w:left w:val="none" w:sz="0" w:space="0" w:color="auto"/>
            <w:bottom w:val="none" w:sz="0" w:space="0" w:color="auto"/>
            <w:right w:val="none" w:sz="0" w:space="0" w:color="auto"/>
          </w:divBdr>
        </w:div>
        <w:div w:id="1945452041">
          <w:marLeft w:val="0"/>
          <w:marRight w:val="0"/>
          <w:marTop w:val="0"/>
          <w:marBottom w:val="340"/>
          <w:divBdr>
            <w:top w:val="none" w:sz="0" w:space="0" w:color="auto"/>
            <w:left w:val="none" w:sz="0" w:space="0" w:color="auto"/>
            <w:bottom w:val="none" w:sz="0" w:space="0" w:color="auto"/>
            <w:right w:val="none" w:sz="0" w:space="0" w:color="auto"/>
          </w:divBdr>
        </w:div>
      </w:divsChild>
    </w:div>
    <w:div w:id="587155846">
      <w:bodyDiv w:val="1"/>
      <w:marLeft w:val="0"/>
      <w:marRight w:val="0"/>
      <w:marTop w:val="0"/>
      <w:marBottom w:val="0"/>
      <w:divBdr>
        <w:top w:val="none" w:sz="0" w:space="0" w:color="auto"/>
        <w:left w:val="none" w:sz="0" w:space="0" w:color="auto"/>
        <w:bottom w:val="none" w:sz="0" w:space="0" w:color="auto"/>
        <w:right w:val="none" w:sz="0" w:space="0" w:color="auto"/>
      </w:divBdr>
      <w:divsChild>
        <w:div w:id="359282584">
          <w:marLeft w:val="0"/>
          <w:marRight w:val="0"/>
          <w:marTop w:val="0"/>
          <w:marBottom w:val="68"/>
          <w:divBdr>
            <w:top w:val="none" w:sz="0" w:space="0" w:color="FFFFFF"/>
            <w:left w:val="none" w:sz="0" w:space="0" w:color="auto"/>
            <w:bottom w:val="none" w:sz="0" w:space="0" w:color="auto"/>
            <w:right w:val="none" w:sz="0" w:space="0" w:color="auto"/>
          </w:divBdr>
        </w:div>
        <w:div w:id="408962628">
          <w:marLeft w:val="0"/>
          <w:marRight w:val="0"/>
          <w:marTop w:val="0"/>
          <w:marBottom w:val="0"/>
          <w:divBdr>
            <w:top w:val="none" w:sz="0" w:space="0" w:color="auto"/>
            <w:left w:val="none" w:sz="0" w:space="0" w:color="auto"/>
            <w:bottom w:val="none" w:sz="0" w:space="0" w:color="auto"/>
            <w:right w:val="none" w:sz="0" w:space="0" w:color="auto"/>
          </w:divBdr>
        </w:div>
        <w:div w:id="822621322">
          <w:marLeft w:val="0"/>
          <w:marRight w:val="0"/>
          <w:marTop w:val="0"/>
          <w:marBottom w:val="0"/>
          <w:divBdr>
            <w:top w:val="none" w:sz="0" w:space="0" w:color="auto"/>
            <w:left w:val="none" w:sz="0" w:space="0" w:color="auto"/>
            <w:bottom w:val="none" w:sz="0" w:space="0" w:color="auto"/>
            <w:right w:val="none" w:sz="0" w:space="0" w:color="auto"/>
          </w:divBdr>
        </w:div>
        <w:div w:id="1585071115">
          <w:marLeft w:val="0"/>
          <w:marRight w:val="0"/>
          <w:marTop w:val="0"/>
          <w:marBottom w:val="0"/>
          <w:divBdr>
            <w:top w:val="none" w:sz="0" w:space="0" w:color="auto"/>
            <w:left w:val="none" w:sz="0" w:space="0" w:color="auto"/>
            <w:bottom w:val="none" w:sz="0" w:space="0" w:color="auto"/>
            <w:right w:val="none" w:sz="0" w:space="0" w:color="auto"/>
          </w:divBdr>
        </w:div>
        <w:div w:id="1732386831">
          <w:marLeft w:val="0"/>
          <w:marRight w:val="0"/>
          <w:marTop w:val="0"/>
          <w:marBottom w:val="0"/>
          <w:divBdr>
            <w:top w:val="none" w:sz="0" w:space="0" w:color="auto"/>
            <w:left w:val="none" w:sz="0" w:space="0" w:color="auto"/>
            <w:bottom w:val="none" w:sz="0" w:space="0" w:color="auto"/>
            <w:right w:val="none" w:sz="0" w:space="0" w:color="auto"/>
          </w:divBdr>
        </w:div>
        <w:div w:id="1859155950">
          <w:marLeft w:val="0"/>
          <w:marRight w:val="0"/>
          <w:marTop w:val="0"/>
          <w:marBottom w:val="340"/>
          <w:divBdr>
            <w:top w:val="none" w:sz="0" w:space="0" w:color="auto"/>
            <w:left w:val="none" w:sz="0" w:space="0" w:color="auto"/>
            <w:bottom w:val="none" w:sz="0" w:space="0" w:color="auto"/>
            <w:right w:val="none" w:sz="0" w:space="0" w:color="auto"/>
          </w:divBdr>
        </w:div>
      </w:divsChild>
    </w:div>
    <w:div w:id="881330894">
      <w:bodyDiv w:val="1"/>
      <w:marLeft w:val="0"/>
      <w:marRight w:val="0"/>
      <w:marTop w:val="0"/>
      <w:marBottom w:val="0"/>
      <w:divBdr>
        <w:top w:val="none" w:sz="0" w:space="0" w:color="auto"/>
        <w:left w:val="none" w:sz="0" w:space="0" w:color="auto"/>
        <w:bottom w:val="none" w:sz="0" w:space="0" w:color="auto"/>
        <w:right w:val="none" w:sz="0" w:space="0" w:color="auto"/>
      </w:divBdr>
    </w:div>
    <w:div w:id="980771019">
      <w:bodyDiv w:val="1"/>
      <w:marLeft w:val="0"/>
      <w:marRight w:val="0"/>
      <w:marTop w:val="0"/>
      <w:marBottom w:val="0"/>
      <w:divBdr>
        <w:top w:val="none" w:sz="0" w:space="0" w:color="auto"/>
        <w:left w:val="none" w:sz="0" w:space="0" w:color="auto"/>
        <w:bottom w:val="none" w:sz="0" w:space="0" w:color="auto"/>
        <w:right w:val="none" w:sz="0" w:space="0" w:color="auto"/>
      </w:divBdr>
      <w:divsChild>
        <w:div w:id="732002614">
          <w:marLeft w:val="0"/>
          <w:marRight w:val="0"/>
          <w:marTop w:val="0"/>
          <w:marBottom w:val="0"/>
          <w:divBdr>
            <w:top w:val="none" w:sz="0" w:space="0" w:color="auto"/>
            <w:left w:val="none" w:sz="0" w:space="0" w:color="auto"/>
            <w:bottom w:val="none" w:sz="0" w:space="0" w:color="auto"/>
            <w:right w:val="none" w:sz="0" w:space="0" w:color="auto"/>
          </w:divBdr>
          <w:divsChild>
            <w:div w:id="1992974961">
              <w:marLeft w:val="0"/>
              <w:marRight w:val="0"/>
              <w:marTop w:val="0"/>
              <w:marBottom w:val="0"/>
              <w:divBdr>
                <w:top w:val="none" w:sz="0" w:space="0" w:color="auto"/>
                <w:left w:val="none" w:sz="0" w:space="0" w:color="auto"/>
                <w:bottom w:val="none" w:sz="0" w:space="0" w:color="auto"/>
                <w:right w:val="none" w:sz="0" w:space="0" w:color="auto"/>
              </w:divBdr>
              <w:divsChild>
                <w:div w:id="1176766354">
                  <w:marLeft w:val="0"/>
                  <w:marRight w:val="0"/>
                  <w:marTop w:val="0"/>
                  <w:marBottom w:val="0"/>
                  <w:divBdr>
                    <w:top w:val="none" w:sz="0" w:space="0" w:color="auto"/>
                    <w:left w:val="none" w:sz="0" w:space="0" w:color="auto"/>
                    <w:bottom w:val="none" w:sz="0" w:space="0" w:color="auto"/>
                    <w:right w:val="none" w:sz="0" w:space="0" w:color="auto"/>
                  </w:divBdr>
                  <w:divsChild>
                    <w:div w:id="260796592">
                      <w:marLeft w:val="0"/>
                      <w:marRight w:val="0"/>
                      <w:marTop w:val="0"/>
                      <w:marBottom w:val="0"/>
                      <w:divBdr>
                        <w:top w:val="none" w:sz="0" w:space="0" w:color="auto"/>
                        <w:left w:val="none" w:sz="0" w:space="0" w:color="auto"/>
                        <w:bottom w:val="none" w:sz="0" w:space="0" w:color="auto"/>
                        <w:right w:val="none" w:sz="0" w:space="0" w:color="auto"/>
                      </w:divBdr>
                      <w:divsChild>
                        <w:div w:id="1073238309">
                          <w:marLeft w:val="0"/>
                          <w:marRight w:val="0"/>
                          <w:marTop w:val="0"/>
                          <w:marBottom w:val="0"/>
                          <w:divBdr>
                            <w:top w:val="none" w:sz="0" w:space="0" w:color="auto"/>
                            <w:left w:val="none" w:sz="0" w:space="0" w:color="auto"/>
                            <w:bottom w:val="none" w:sz="0" w:space="0" w:color="auto"/>
                            <w:right w:val="none" w:sz="0" w:space="0" w:color="auto"/>
                          </w:divBdr>
                          <w:divsChild>
                            <w:div w:id="2078741323">
                              <w:marLeft w:val="0"/>
                              <w:marRight w:val="0"/>
                              <w:marTop w:val="0"/>
                              <w:marBottom w:val="0"/>
                              <w:divBdr>
                                <w:top w:val="none" w:sz="0" w:space="0" w:color="auto"/>
                                <w:left w:val="none" w:sz="0" w:space="0" w:color="auto"/>
                                <w:bottom w:val="none" w:sz="0" w:space="0" w:color="auto"/>
                                <w:right w:val="none" w:sz="0" w:space="0" w:color="auto"/>
                              </w:divBdr>
                              <w:divsChild>
                                <w:div w:id="1257323534">
                                  <w:marLeft w:val="0"/>
                                  <w:marRight w:val="0"/>
                                  <w:marTop w:val="0"/>
                                  <w:marBottom w:val="0"/>
                                  <w:divBdr>
                                    <w:top w:val="none" w:sz="0" w:space="0" w:color="auto"/>
                                    <w:left w:val="none" w:sz="0" w:space="0" w:color="auto"/>
                                    <w:bottom w:val="none" w:sz="0" w:space="0" w:color="auto"/>
                                    <w:right w:val="none" w:sz="0" w:space="0" w:color="auto"/>
                                  </w:divBdr>
                                  <w:divsChild>
                                    <w:div w:id="668484468">
                                      <w:marLeft w:val="0"/>
                                      <w:marRight w:val="0"/>
                                      <w:marTop w:val="0"/>
                                      <w:marBottom w:val="0"/>
                                      <w:divBdr>
                                        <w:top w:val="none" w:sz="0" w:space="0" w:color="auto"/>
                                        <w:left w:val="none" w:sz="0" w:space="0" w:color="auto"/>
                                        <w:bottom w:val="none" w:sz="0" w:space="0" w:color="auto"/>
                                        <w:right w:val="none" w:sz="0" w:space="0" w:color="auto"/>
                                      </w:divBdr>
                                      <w:divsChild>
                                        <w:div w:id="1536774461">
                                          <w:marLeft w:val="0"/>
                                          <w:marRight w:val="0"/>
                                          <w:marTop w:val="0"/>
                                          <w:marBottom w:val="0"/>
                                          <w:divBdr>
                                            <w:top w:val="none" w:sz="0" w:space="0" w:color="auto"/>
                                            <w:left w:val="none" w:sz="0" w:space="0" w:color="auto"/>
                                            <w:bottom w:val="none" w:sz="0" w:space="0" w:color="auto"/>
                                            <w:right w:val="none" w:sz="0" w:space="0" w:color="auto"/>
                                          </w:divBdr>
                                          <w:divsChild>
                                            <w:div w:id="61501968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6383820">
                                                  <w:marLeft w:val="0"/>
                                                  <w:marRight w:val="0"/>
                                                  <w:marTop w:val="0"/>
                                                  <w:marBottom w:val="0"/>
                                                  <w:divBdr>
                                                    <w:top w:val="none" w:sz="0" w:space="0" w:color="auto"/>
                                                    <w:left w:val="none" w:sz="0" w:space="0" w:color="auto"/>
                                                    <w:bottom w:val="none" w:sz="0" w:space="0" w:color="auto"/>
                                                    <w:right w:val="none" w:sz="0" w:space="0" w:color="auto"/>
                                                  </w:divBdr>
                                                  <w:divsChild>
                                                    <w:div w:id="1644846111">
                                                      <w:marLeft w:val="0"/>
                                                      <w:marRight w:val="0"/>
                                                      <w:marTop w:val="0"/>
                                                      <w:marBottom w:val="0"/>
                                                      <w:divBdr>
                                                        <w:top w:val="none" w:sz="0" w:space="0" w:color="auto"/>
                                                        <w:left w:val="none" w:sz="0" w:space="0" w:color="auto"/>
                                                        <w:bottom w:val="none" w:sz="0" w:space="0" w:color="auto"/>
                                                        <w:right w:val="none" w:sz="0" w:space="0" w:color="auto"/>
                                                      </w:divBdr>
                                                      <w:divsChild>
                                                        <w:div w:id="1645239258">
                                                          <w:marLeft w:val="0"/>
                                                          <w:marRight w:val="0"/>
                                                          <w:marTop w:val="0"/>
                                                          <w:marBottom w:val="0"/>
                                                          <w:divBdr>
                                                            <w:top w:val="none" w:sz="0" w:space="0" w:color="auto"/>
                                                            <w:left w:val="none" w:sz="0" w:space="0" w:color="auto"/>
                                                            <w:bottom w:val="none" w:sz="0" w:space="0" w:color="auto"/>
                                                            <w:right w:val="none" w:sz="0" w:space="0" w:color="auto"/>
                                                          </w:divBdr>
                                                          <w:divsChild>
                                                            <w:div w:id="267856534">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0"/>
                                                                  <w:marBottom w:val="0"/>
                                                                  <w:divBdr>
                                                                    <w:top w:val="none" w:sz="0" w:space="0" w:color="auto"/>
                                                                    <w:left w:val="none" w:sz="0" w:space="0" w:color="auto"/>
                                                                    <w:bottom w:val="none" w:sz="0" w:space="0" w:color="auto"/>
                                                                    <w:right w:val="none" w:sz="0" w:space="0" w:color="auto"/>
                                                                  </w:divBdr>
                                                                  <w:divsChild>
                                                                    <w:div w:id="899440330">
                                                                      <w:marLeft w:val="0"/>
                                                                      <w:marRight w:val="0"/>
                                                                      <w:marTop w:val="0"/>
                                                                      <w:marBottom w:val="0"/>
                                                                      <w:divBdr>
                                                                        <w:top w:val="none" w:sz="0" w:space="0" w:color="auto"/>
                                                                        <w:left w:val="none" w:sz="0" w:space="0" w:color="auto"/>
                                                                        <w:bottom w:val="none" w:sz="0" w:space="0" w:color="auto"/>
                                                                        <w:right w:val="none" w:sz="0" w:space="0" w:color="auto"/>
                                                                      </w:divBdr>
                                                                      <w:divsChild>
                                                                        <w:div w:id="23335191">
                                                                          <w:marLeft w:val="0"/>
                                                                          <w:marRight w:val="0"/>
                                                                          <w:marTop w:val="0"/>
                                                                          <w:marBottom w:val="0"/>
                                                                          <w:divBdr>
                                                                            <w:top w:val="none" w:sz="0" w:space="0" w:color="auto"/>
                                                                            <w:left w:val="none" w:sz="0" w:space="0" w:color="auto"/>
                                                                            <w:bottom w:val="none" w:sz="0" w:space="0" w:color="auto"/>
                                                                            <w:right w:val="none" w:sz="0" w:space="0" w:color="auto"/>
                                                                          </w:divBdr>
                                                                          <w:divsChild>
                                                                            <w:div w:id="634600485">
                                                                              <w:marLeft w:val="0"/>
                                                                              <w:marRight w:val="0"/>
                                                                              <w:marTop w:val="0"/>
                                                                              <w:marBottom w:val="0"/>
                                                                              <w:divBdr>
                                                                                <w:top w:val="none" w:sz="0" w:space="0" w:color="auto"/>
                                                                                <w:left w:val="none" w:sz="0" w:space="0" w:color="auto"/>
                                                                                <w:bottom w:val="none" w:sz="0" w:space="0" w:color="auto"/>
                                                                                <w:right w:val="none" w:sz="0" w:space="0" w:color="auto"/>
                                                                              </w:divBdr>
                                                                              <w:divsChild>
                                                                                <w:div w:id="183977589">
                                                                                  <w:marLeft w:val="0"/>
                                                                                  <w:marRight w:val="0"/>
                                                                                  <w:marTop w:val="0"/>
                                                                                  <w:marBottom w:val="0"/>
                                                                                  <w:divBdr>
                                                                                    <w:top w:val="none" w:sz="0" w:space="0" w:color="auto"/>
                                                                                    <w:left w:val="none" w:sz="0" w:space="0" w:color="auto"/>
                                                                                    <w:bottom w:val="none" w:sz="0" w:space="0" w:color="auto"/>
                                                                                    <w:right w:val="none" w:sz="0" w:space="0" w:color="auto"/>
                                                                                  </w:divBdr>
                                                                                  <w:divsChild>
                                                                                    <w:div w:id="1350184363">
                                                                                      <w:marLeft w:val="0"/>
                                                                                      <w:marRight w:val="0"/>
                                                                                      <w:marTop w:val="0"/>
                                                                                      <w:marBottom w:val="0"/>
                                                                                      <w:divBdr>
                                                                                        <w:top w:val="none" w:sz="0" w:space="0" w:color="auto"/>
                                                                                        <w:left w:val="none" w:sz="0" w:space="0" w:color="auto"/>
                                                                                        <w:bottom w:val="none" w:sz="0" w:space="0" w:color="auto"/>
                                                                                        <w:right w:val="none" w:sz="0" w:space="0" w:color="auto"/>
                                                                                      </w:divBdr>
                                                                                      <w:divsChild>
                                                                                        <w:div w:id="682165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2707531">
                                                                                              <w:marLeft w:val="0"/>
                                                                                              <w:marRight w:val="0"/>
                                                                                              <w:marTop w:val="0"/>
                                                                                              <w:marBottom w:val="0"/>
                                                                                              <w:divBdr>
                                                                                                <w:top w:val="none" w:sz="0" w:space="0" w:color="auto"/>
                                                                                                <w:left w:val="none" w:sz="0" w:space="0" w:color="auto"/>
                                                                                                <w:bottom w:val="none" w:sz="0" w:space="0" w:color="auto"/>
                                                                                                <w:right w:val="none" w:sz="0" w:space="0" w:color="auto"/>
                                                                                              </w:divBdr>
                                                                                              <w:divsChild>
                                                                                                <w:div w:id="941379861">
                                                                                                  <w:marLeft w:val="0"/>
                                                                                                  <w:marRight w:val="0"/>
                                                                                                  <w:marTop w:val="0"/>
                                                                                                  <w:marBottom w:val="0"/>
                                                                                                  <w:divBdr>
                                                                                                    <w:top w:val="none" w:sz="0" w:space="0" w:color="auto"/>
                                                                                                    <w:left w:val="none" w:sz="0" w:space="0" w:color="auto"/>
                                                                                                    <w:bottom w:val="none" w:sz="0" w:space="0" w:color="auto"/>
                                                                                                    <w:right w:val="none" w:sz="0" w:space="0" w:color="auto"/>
                                                                                                  </w:divBdr>
                                                                                                  <w:divsChild>
                                                                                                    <w:div w:id="88431540">
                                                                                                      <w:marLeft w:val="0"/>
                                                                                                      <w:marRight w:val="0"/>
                                                                                                      <w:marTop w:val="0"/>
                                                                                                      <w:marBottom w:val="0"/>
                                                                                                      <w:divBdr>
                                                                                                        <w:top w:val="none" w:sz="0" w:space="0" w:color="auto"/>
                                                                                                        <w:left w:val="none" w:sz="0" w:space="0" w:color="auto"/>
                                                                                                        <w:bottom w:val="none" w:sz="0" w:space="0" w:color="auto"/>
                                                                                                        <w:right w:val="none" w:sz="0" w:space="0" w:color="auto"/>
                                                                                                      </w:divBdr>
                                                                                                      <w:divsChild>
                                                                                                        <w:div w:id="1729958013">
                                                                                                          <w:marLeft w:val="0"/>
                                                                                                          <w:marRight w:val="0"/>
                                                                                                          <w:marTop w:val="0"/>
                                                                                                          <w:marBottom w:val="0"/>
                                                                                                          <w:divBdr>
                                                                                                            <w:top w:val="none" w:sz="0" w:space="0" w:color="auto"/>
                                                                                                            <w:left w:val="none" w:sz="0" w:space="0" w:color="auto"/>
                                                                                                            <w:bottom w:val="none" w:sz="0" w:space="0" w:color="auto"/>
                                                                                                            <w:right w:val="none" w:sz="0" w:space="0" w:color="auto"/>
                                                                                                          </w:divBdr>
                                                                                                          <w:divsChild>
                                                                                                            <w:div w:id="628630403">
                                                                                                              <w:marLeft w:val="0"/>
                                                                                                              <w:marRight w:val="0"/>
                                                                                                              <w:marTop w:val="0"/>
                                                                                                              <w:marBottom w:val="0"/>
                                                                                                              <w:divBdr>
                                                                                                                <w:top w:val="single" w:sz="2" w:space="4" w:color="D8D8D8"/>
                                                                                                                <w:left w:val="single" w:sz="2" w:space="0" w:color="D8D8D8"/>
                                                                                                                <w:bottom w:val="single" w:sz="2" w:space="4" w:color="D8D8D8"/>
                                                                                                                <w:right w:val="single" w:sz="2" w:space="0" w:color="D8D8D8"/>
                                                                                                              </w:divBdr>
                                                                                                              <w:divsChild>
                                                                                                                <w:div w:id="1572615783">
                                                                                                                  <w:marLeft w:val="225"/>
                                                                                                                  <w:marRight w:val="225"/>
                                                                                                                  <w:marTop w:val="75"/>
                                                                                                                  <w:marBottom w:val="75"/>
                                                                                                                  <w:divBdr>
                                                                                                                    <w:top w:val="none" w:sz="0" w:space="0" w:color="auto"/>
                                                                                                                    <w:left w:val="none" w:sz="0" w:space="0" w:color="auto"/>
                                                                                                                    <w:bottom w:val="none" w:sz="0" w:space="0" w:color="auto"/>
                                                                                                                    <w:right w:val="none" w:sz="0" w:space="0" w:color="auto"/>
                                                                                                                  </w:divBdr>
                                                                                                                  <w:divsChild>
                                                                                                                    <w:div w:id="2047561175">
                                                                                                                      <w:marLeft w:val="0"/>
                                                                                                                      <w:marRight w:val="0"/>
                                                                                                                      <w:marTop w:val="0"/>
                                                                                                                      <w:marBottom w:val="0"/>
                                                                                                                      <w:divBdr>
                                                                                                                        <w:top w:val="single" w:sz="6" w:space="0" w:color="auto"/>
                                                                                                                        <w:left w:val="single" w:sz="6" w:space="0" w:color="auto"/>
                                                                                                                        <w:bottom w:val="single" w:sz="6" w:space="0" w:color="auto"/>
                                                                                                                        <w:right w:val="single" w:sz="6" w:space="0" w:color="auto"/>
                                                                                                                      </w:divBdr>
                                                                                                                      <w:divsChild>
                                                                                                                        <w:div w:id="1258636359">
                                                                                                                          <w:marLeft w:val="0"/>
                                                                                                                          <w:marRight w:val="0"/>
                                                                                                                          <w:marTop w:val="0"/>
                                                                                                                          <w:marBottom w:val="0"/>
                                                                                                                          <w:divBdr>
                                                                                                                            <w:top w:val="none" w:sz="0" w:space="0" w:color="auto"/>
                                                                                                                            <w:left w:val="none" w:sz="0" w:space="0" w:color="auto"/>
                                                                                                                            <w:bottom w:val="none" w:sz="0" w:space="0" w:color="auto"/>
                                                                                                                            <w:right w:val="none" w:sz="0" w:space="0" w:color="auto"/>
                                                                                                                          </w:divBdr>
                                                                                                                          <w:divsChild>
                                                                                                                            <w:div w:id="4847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85219">
      <w:bodyDiv w:val="1"/>
      <w:marLeft w:val="0"/>
      <w:marRight w:val="0"/>
      <w:marTop w:val="0"/>
      <w:marBottom w:val="0"/>
      <w:divBdr>
        <w:top w:val="none" w:sz="0" w:space="0" w:color="auto"/>
        <w:left w:val="none" w:sz="0" w:space="0" w:color="auto"/>
        <w:bottom w:val="none" w:sz="0" w:space="0" w:color="auto"/>
        <w:right w:val="none" w:sz="0" w:space="0" w:color="auto"/>
      </w:divBdr>
    </w:div>
    <w:div w:id="1341469052">
      <w:bodyDiv w:val="1"/>
      <w:marLeft w:val="0"/>
      <w:marRight w:val="0"/>
      <w:marTop w:val="0"/>
      <w:marBottom w:val="0"/>
      <w:divBdr>
        <w:top w:val="none" w:sz="0" w:space="0" w:color="auto"/>
        <w:left w:val="none" w:sz="0" w:space="0" w:color="auto"/>
        <w:bottom w:val="none" w:sz="0" w:space="0" w:color="auto"/>
        <w:right w:val="none" w:sz="0" w:space="0" w:color="auto"/>
      </w:divBdr>
    </w:div>
    <w:div w:id="1389912228">
      <w:bodyDiv w:val="1"/>
      <w:marLeft w:val="0"/>
      <w:marRight w:val="0"/>
      <w:marTop w:val="0"/>
      <w:marBottom w:val="0"/>
      <w:divBdr>
        <w:top w:val="none" w:sz="0" w:space="0" w:color="auto"/>
        <w:left w:val="none" w:sz="0" w:space="0" w:color="auto"/>
        <w:bottom w:val="none" w:sz="0" w:space="0" w:color="auto"/>
        <w:right w:val="none" w:sz="0" w:space="0" w:color="auto"/>
      </w:divBdr>
    </w:div>
    <w:div w:id="1663660859">
      <w:bodyDiv w:val="1"/>
      <w:marLeft w:val="0"/>
      <w:marRight w:val="0"/>
      <w:marTop w:val="0"/>
      <w:marBottom w:val="0"/>
      <w:divBdr>
        <w:top w:val="none" w:sz="0" w:space="0" w:color="auto"/>
        <w:left w:val="none" w:sz="0" w:space="0" w:color="auto"/>
        <w:bottom w:val="none" w:sz="0" w:space="0" w:color="auto"/>
        <w:right w:val="none" w:sz="0" w:space="0" w:color="auto"/>
      </w:divBdr>
      <w:divsChild>
        <w:div w:id="252515095">
          <w:marLeft w:val="0"/>
          <w:marRight w:val="0"/>
          <w:marTop w:val="0"/>
          <w:marBottom w:val="0"/>
          <w:divBdr>
            <w:top w:val="none" w:sz="0" w:space="0" w:color="auto"/>
            <w:left w:val="none" w:sz="0" w:space="0" w:color="auto"/>
            <w:bottom w:val="none" w:sz="0" w:space="0" w:color="auto"/>
            <w:right w:val="none" w:sz="0" w:space="0" w:color="auto"/>
          </w:divBdr>
          <w:divsChild>
            <w:div w:id="892471327">
              <w:marLeft w:val="0"/>
              <w:marRight w:val="0"/>
              <w:marTop w:val="0"/>
              <w:marBottom w:val="0"/>
              <w:divBdr>
                <w:top w:val="none" w:sz="0" w:space="0" w:color="auto"/>
                <w:left w:val="none" w:sz="0" w:space="0" w:color="auto"/>
                <w:bottom w:val="none" w:sz="0" w:space="0" w:color="auto"/>
                <w:right w:val="none" w:sz="0" w:space="0" w:color="auto"/>
              </w:divBdr>
              <w:divsChild>
                <w:div w:id="2131508610">
                  <w:marLeft w:val="0"/>
                  <w:marRight w:val="0"/>
                  <w:marTop w:val="0"/>
                  <w:marBottom w:val="0"/>
                  <w:divBdr>
                    <w:top w:val="none" w:sz="0" w:space="0" w:color="auto"/>
                    <w:left w:val="none" w:sz="0" w:space="0" w:color="auto"/>
                    <w:bottom w:val="none" w:sz="0" w:space="0" w:color="auto"/>
                    <w:right w:val="none" w:sz="0" w:space="0" w:color="auto"/>
                  </w:divBdr>
                  <w:divsChild>
                    <w:div w:id="1026251038">
                      <w:marLeft w:val="0"/>
                      <w:marRight w:val="0"/>
                      <w:marTop w:val="0"/>
                      <w:marBottom w:val="0"/>
                      <w:divBdr>
                        <w:top w:val="none" w:sz="0" w:space="0" w:color="auto"/>
                        <w:left w:val="none" w:sz="0" w:space="0" w:color="auto"/>
                        <w:bottom w:val="none" w:sz="0" w:space="0" w:color="auto"/>
                        <w:right w:val="none" w:sz="0" w:space="0" w:color="auto"/>
                      </w:divBdr>
                      <w:divsChild>
                        <w:div w:id="989286247">
                          <w:marLeft w:val="0"/>
                          <w:marRight w:val="0"/>
                          <w:marTop w:val="0"/>
                          <w:marBottom w:val="0"/>
                          <w:divBdr>
                            <w:top w:val="none" w:sz="0" w:space="0" w:color="auto"/>
                            <w:left w:val="none" w:sz="0" w:space="0" w:color="auto"/>
                            <w:bottom w:val="none" w:sz="0" w:space="0" w:color="auto"/>
                            <w:right w:val="none" w:sz="0" w:space="0" w:color="auto"/>
                          </w:divBdr>
                          <w:divsChild>
                            <w:div w:id="874733169">
                              <w:marLeft w:val="0"/>
                              <w:marRight w:val="0"/>
                              <w:marTop w:val="0"/>
                              <w:marBottom w:val="0"/>
                              <w:divBdr>
                                <w:top w:val="none" w:sz="0" w:space="0" w:color="auto"/>
                                <w:left w:val="none" w:sz="0" w:space="0" w:color="auto"/>
                                <w:bottom w:val="none" w:sz="0" w:space="0" w:color="auto"/>
                                <w:right w:val="none" w:sz="0" w:space="0" w:color="auto"/>
                              </w:divBdr>
                              <w:divsChild>
                                <w:div w:id="1279990584">
                                  <w:marLeft w:val="0"/>
                                  <w:marRight w:val="0"/>
                                  <w:marTop w:val="0"/>
                                  <w:marBottom w:val="0"/>
                                  <w:divBdr>
                                    <w:top w:val="none" w:sz="0" w:space="0" w:color="auto"/>
                                    <w:left w:val="none" w:sz="0" w:space="0" w:color="auto"/>
                                    <w:bottom w:val="none" w:sz="0" w:space="0" w:color="auto"/>
                                    <w:right w:val="none" w:sz="0" w:space="0" w:color="auto"/>
                                  </w:divBdr>
                                  <w:divsChild>
                                    <w:div w:id="774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268930">
      <w:bodyDiv w:val="1"/>
      <w:marLeft w:val="0"/>
      <w:marRight w:val="0"/>
      <w:marTop w:val="0"/>
      <w:marBottom w:val="0"/>
      <w:divBdr>
        <w:top w:val="none" w:sz="0" w:space="0" w:color="auto"/>
        <w:left w:val="none" w:sz="0" w:space="0" w:color="auto"/>
        <w:bottom w:val="none" w:sz="0" w:space="0" w:color="auto"/>
        <w:right w:val="none" w:sz="0" w:space="0" w:color="auto"/>
      </w:divBdr>
      <w:divsChild>
        <w:div w:id="1744058858">
          <w:marLeft w:val="0"/>
          <w:marRight w:val="0"/>
          <w:marTop w:val="0"/>
          <w:marBottom w:val="0"/>
          <w:divBdr>
            <w:top w:val="none" w:sz="0" w:space="0" w:color="auto"/>
            <w:left w:val="none" w:sz="0" w:space="0" w:color="auto"/>
            <w:bottom w:val="none" w:sz="0" w:space="0" w:color="auto"/>
            <w:right w:val="none" w:sz="0" w:space="0" w:color="auto"/>
          </w:divBdr>
          <w:divsChild>
            <w:div w:id="1395472621">
              <w:marLeft w:val="0"/>
              <w:marRight w:val="0"/>
              <w:marTop w:val="0"/>
              <w:marBottom w:val="0"/>
              <w:divBdr>
                <w:top w:val="none" w:sz="0" w:space="0" w:color="auto"/>
                <w:left w:val="none" w:sz="0" w:space="0" w:color="auto"/>
                <w:bottom w:val="none" w:sz="0" w:space="0" w:color="auto"/>
                <w:right w:val="none" w:sz="0" w:space="0" w:color="auto"/>
              </w:divBdr>
              <w:divsChild>
                <w:div w:id="1523979601">
                  <w:marLeft w:val="0"/>
                  <w:marRight w:val="0"/>
                  <w:marTop w:val="0"/>
                  <w:marBottom w:val="0"/>
                  <w:divBdr>
                    <w:top w:val="none" w:sz="0" w:space="0" w:color="auto"/>
                    <w:left w:val="none" w:sz="0" w:space="0" w:color="auto"/>
                    <w:bottom w:val="none" w:sz="0" w:space="0" w:color="auto"/>
                    <w:right w:val="none" w:sz="0" w:space="0" w:color="auto"/>
                  </w:divBdr>
                  <w:divsChild>
                    <w:div w:id="54083584">
                      <w:marLeft w:val="0"/>
                      <w:marRight w:val="0"/>
                      <w:marTop w:val="0"/>
                      <w:marBottom w:val="0"/>
                      <w:divBdr>
                        <w:top w:val="none" w:sz="0" w:space="0" w:color="auto"/>
                        <w:left w:val="none" w:sz="0" w:space="0" w:color="auto"/>
                        <w:bottom w:val="none" w:sz="0" w:space="0" w:color="auto"/>
                        <w:right w:val="none" w:sz="0" w:space="0" w:color="auto"/>
                      </w:divBdr>
                      <w:divsChild>
                        <w:div w:id="213542252">
                          <w:marLeft w:val="0"/>
                          <w:marRight w:val="0"/>
                          <w:marTop w:val="0"/>
                          <w:marBottom w:val="0"/>
                          <w:divBdr>
                            <w:top w:val="none" w:sz="0" w:space="0" w:color="auto"/>
                            <w:left w:val="none" w:sz="0" w:space="0" w:color="auto"/>
                            <w:bottom w:val="none" w:sz="0" w:space="0" w:color="auto"/>
                            <w:right w:val="none" w:sz="0" w:space="0" w:color="auto"/>
                          </w:divBdr>
                          <w:divsChild>
                            <w:div w:id="1851214226">
                              <w:marLeft w:val="0"/>
                              <w:marRight w:val="0"/>
                              <w:marTop w:val="0"/>
                              <w:marBottom w:val="0"/>
                              <w:divBdr>
                                <w:top w:val="none" w:sz="0" w:space="0" w:color="auto"/>
                                <w:left w:val="none" w:sz="0" w:space="0" w:color="auto"/>
                                <w:bottom w:val="none" w:sz="0" w:space="0" w:color="auto"/>
                                <w:right w:val="none" w:sz="0" w:space="0" w:color="auto"/>
                              </w:divBdr>
                              <w:divsChild>
                                <w:div w:id="2089646275">
                                  <w:marLeft w:val="0"/>
                                  <w:marRight w:val="0"/>
                                  <w:marTop w:val="0"/>
                                  <w:marBottom w:val="0"/>
                                  <w:divBdr>
                                    <w:top w:val="none" w:sz="0" w:space="0" w:color="auto"/>
                                    <w:left w:val="none" w:sz="0" w:space="0" w:color="auto"/>
                                    <w:bottom w:val="none" w:sz="0" w:space="0" w:color="auto"/>
                                    <w:right w:val="none" w:sz="0" w:space="0" w:color="auto"/>
                                  </w:divBdr>
                                  <w:divsChild>
                                    <w:div w:id="1254510864">
                                      <w:marLeft w:val="0"/>
                                      <w:marRight w:val="0"/>
                                      <w:marTop w:val="0"/>
                                      <w:marBottom w:val="0"/>
                                      <w:divBdr>
                                        <w:top w:val="none" w:sz="0" w:space="0" w:color="auto"/>
                                        <w:left w:val="none" w:sz="0" w:space="0" w:color="auto"/>
                                        <w:bottom w:val="none" w:sz="0" w:space="0" w:color="auto"/>
                                        <w:right w:val="none" w:sz="0" w:space="0" w:color="auto"/>
                                      </w:divBdr>
                                      <w:divsChild>
                                        <w:div w:id="704794635">
                                          <w:marLeft w:val="0"/>
                                          <w:marRight w:val="0"/>
                                          <w:marTop w:val="0"/>
                                          <w:marBottom w:val="0"/>
                                          <w:divBdr>
                                            <w:top w:val="none" w:sz="0" w:space="0" w:color="auto"/>
                                            <w:left w:val="none" w:sz="0" w:space="0" w:color="auto"/>
                                            <w:bottom w:val="none" w:sz="0" w:space="0" w:color="auto"/>
                                            <w:right w:val="none" w:sz="0" w:space="0" w:color="auto"/>
                                          </w:divBdr>
                                          <w:divsChild>
                                            <w:div w:id="15871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2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rrih@yaho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lidayinn.com/redirect?path=rates&amp;brandCode=HI&amp;localeCode=en&amp;regionCode=1&amp;hotelCode=mgwpd&amp;checkInDate=09&amp;checkInMonthYear=092022&amp;checkOutDate=11&amp;checkOutMonthYear=092022&amp;_PMID=99801505&amp;GPC=FIC&amp;cn=no&amp;viewfullsite=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1F71E8DB46A47B50184B8AF181B27" ma:contentTypeVersion="16" ma:contentTypeDescription="Create a new document." ma:contentTypeScope="" ma:versionID="7e041c3631b9047b2e911bb0d8ae97b3">
  <xsd:schema xmlns:xsd="http://www.w3.org/2001/XMLSchema" xmlns:xs="http://www.w3.org/2001/XMLSchema" xmlns:p="http://schemas.microsoft.com/office/2006/metadata/properties" xmlns:ns2="6389e0cb-29e0-42cc-8d86-e4acb1fca98d" xmlns:ns3="cd6abbb1-e5d5-4430-a3ca-74d29027d1ad" targetNamespace="http://schemas.microsoft.com/office/2006/metadata/properties" ma:root="true" ma:fieldsID="2af3a9afdc2407554c6d341b920dd089" ns2:_="" ns3:_="">
    <xsd:import namespace="6389e0cb-29e0-42cc-8d86-e4acb1fca98d"/>
    <xsd:import namespace="cd6abbb1-e5d5-4430-a3ca-74d29027d1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e0cb-29e0-42cc-8d86-e4acb1fc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4359a-9d20-4044-b29e-02a9c3cbe6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abbb1-e5d5-4430-a3ca-74d29027d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c5cd78-8782-4545-905c-749290f3de34}" ma:internalName="TaxCatchAll" ma:showField="CatchAllData" ma:web="cd6abbb1-e5d5-4430-a3ca-74d29027d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89e0cb-29e0-42cc-8d86-e4acb1fca98d">
      <Terms xmlns="http://schemas.microsoft.com/office/infopath/2007/PartnerControls"/>
    </lcf76f155ced4ddcb4097134ff3c332f>
    <TaxCatchAll xmlns="cd6abbb1-e5d5-4430-a3ca-74d29027d1ad"/>
  </documentManagement>
</p:properties>
</file>

<file path=customXml/itemProps1.xml><?xml version="1.0" encoding="utf-8"?>
<ds:datastoreItem xmlns:ds="http://schemas.openxmlformats.org/officeDocument/2006/customXml" ds:itemID="{0FA8F818-5799-46F2-AA41-39A3454B1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9e0cb-29e0-42cc-8d86-e4acb1fca98d"/>
    <ds:schemaRef ds:uri="cd6abbb1-e5d5-4430-a3ca-74d29027d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CF924-8A93-4799-9900-2D3F695B8C19}">
  <ds:schemaRefs>
    <ds:schemaRef ds:uri="http://schemas.microsoft.com/sharepoint/v3/contenttype/forms"/>
  </ds:schemaRefs>
</ds:datastoreItem>
</file>

<file path=customXml/itemProps3.xml><?xml version="1.0" encoding="utf-8"?>
<ds:datastoreItem xmlns:ds="http://schemas.openxmlformats.org/officeDocument/2006/customXml" ds:itemID="{DDBEC9C0-997D-4D80-9C8E-0F9F9A6D9F5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d6abbb1-e5d5-4430-a3ca-74d29027d1ad"/>
    <ds:schemaRef ds:uri="http://purl.org/dc/elements/1.1/"/>
    <ds:schemaRef ds:uri="6389e0cb-29e0-42cc-8d86-e4acb1fca9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3140</Characters>
  <Application>Microsoft Office Word</Application>
  <DocSecurity>4</DocSecurity>
  <Lines>392</Lines>
  <Paragraphs>118</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3567</CharactersWithSpaces>
  <SharedDoc>false</SharedDoc>
  <HLinks>
    <vt:vector size="12" baseType="variant">
      <vt:variant>
        <vt:i4>7012458</vt:i4>
      </vt:variant>
      <vt:variant>
        <vt:i4>12</vt:i4>
      </vt:variant>
      <vt:variant>
        <vt:i4>0</vt:i4>
      </vt:variant>
      <vt:variant>
        <vt:i4>5</vt:i4>
      </vt:variant>
      <vt:variant>
        <vt:lpwstr>http://hiltongardeninn.hilton.com/en/gi/hotels/index.jhtml?ctyhocn=MGWGIGI</vt:lpwstr>
      </vt:variant>
      <vt:variant>
        <vt:lpwstr/>
      </vt:variant>
      <vt:variant>
        <vt:i4>7012458</vt:i4>
      </vt:variant>
      <vt:variant>
        <vt:i4>9</vt:i4>
      </vt:variant>
      <vt:variant>
        <vt:i4>0</vt:i4>
      </vt:variant>
      <vt:variant>
        <vt:i4>5</vt:i4>
      </vt:variant>
      <vt:variant>
        <vt:lpwstr>http://hiltongardeninn.hilton.com/en/gi/hotels/index.jhtml?ctyhocn=MGWGIGI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Nationwide Claims</dc:creator>
  <cp:lastModifiedBy>Chris Burt</cp:lastModifiedBy>
  <cp:revision>2</cp:revision>
  <cp:lastPrinted>2016-08-17T02:51:00Z</cp:lastPrinted>
  <dcterms:created xsi:type="dcterms:W3CDTF">2022-08-24T14:49:00Z</dcterms:created>
  <dcterms:modified xsi:type="dcterms:W3CDTF">2022-08-24T14:49:00Z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0x0101007DB1F71E8DB46A47B50184B8AF181B27</vt:lpwstr>
  </property>
</Properties>
</file>